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9BDB3" w14:textId="77777777" w:rsidR="00FC2245" w:rsidRDefault="00FC2245" w:rsidP="00FC2245"/>
    <w:p w14:paraId="4AEF3772" w14:textId="77777777" w:rsidR="00FC2245" w:rsidRDefault="00FC2245" w:rsidP="00FC2245"/>
    <w:p w14:paraId="562EEBD3" w14:textId="77777777" w:rsidR="00FC2245" w:rsidRDefault="00FC2245" w:rsidP="00FC224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FD93A" wp14:editId="475D5113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698490" cy="5143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8490" cy="514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F05139" w14:textId="2933C3FF" w:rsidR="00FC2245" w:rsidRPr="00F66B47" w:rsidRDefault="00F66B47" w:rsidP="00F66B47">
                            <w:pPr>
                              <w:pStyle w:val="Title"/>
                              <w:rPr>
                                <w:sz w:val="64"/>
                              </w:rPr>
                            </w:pPr>
                            <w:r w:rsidRPr="00F66B47">
                              <w:t>Job Description</w:t>
                            </w:r>
                            <w:r w:rsidR="007174BB">
                              <w:t xml:space="preserve"> </w:t>
                            </w:r>
                            <w:r w:rsidR="007174BB" w:rsidRPr="00F66B47">
                              <w:t xml:space="preserve">and Person Specification </w:t>
                            </w:r>
                          </w:p>
                          <w:p w14:paraId="6568E4CD" w14:textId="77777777" w:rsidR="00FC2245" w:rsidRDefault="00FC2245" w:rsidP="00FC224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FD9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95pt;width:448.7pt;height:4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" fillcolor="white [3201]" stroked="f" strokeweight=".5pt">
                <v:textbox inset="0,0,0,0">
                  <w:txbxContent>
                    <w:p w14:paraId="73F05139" w14:textId="2933C3FF" w:rsidR="00FC2245" w:rsidRPr="00F66B47" w:rsidRDefault="00F66B47" w:rsidP="00F66B47">
                      <w:pPr>
                        <w:pStyle w:val="Title"/>
                        <w:rPr>
                          <w:sz w:val="64"/>
                        </w:rPr>
                      </w:pPr>
                      <w:r w:rsidRPr="00F66B47">
                        <w:t>Job Description</w:t>
                      </w:r>
                      <w:r w:rsidR="007174BB">
                        <w:t xml:space="preserve"> </w:t>
                      </w:r>
                      <w:r w:rsidR="007174BB" w:rsidRPr="00F66B47">
                        <w:t xml:space="preserve">and Person Specification </w:t>
                      </w:r>
                    </w:p>
                    <w:p w14:paraId="6568E4CD" w14:textId="77777777" w:rsidR="00FC2245" w:rsidRDefault="00FC2245" w:rsidP="00FC2245"/>
                  </w:txbxContent>
                </v:textbox>
              </v:shape>
            </w:pict>
          </mc:Fallback>
        </mc:AlternateContent>
      </w:r>
    </w:p>
    <w:p w14:paraId="6119EE91" w14:textId="77777777" w:rsidR="00FC2245" w:rsidRDefault="00FC2245" w:rsidP="00FC2245"/>
    <w:p w14:paraId="3AE2269D" w14:textId="77777777" w:rsidR="00FC2245" w:rsidRDefault="00FC2245" w:rsidP="00FC2245"/>
    <w:p w14:paraId="10F02B22" w14:textId="77777777" w:rsidR="00FC2245" w:rsidRDefault="00FC2245" w:rsidP="00FC2245"/>
    <w:p w14:paraId="68B35F83" w14:textId="77777777" w:rsidR="00FC2245" w:rsidRDefault="00FC2245" w:rsidP="00FC2245"/>
    <w:p w14:paraId="44640C37" w14:textId="77777777" w:rsidR="00FC2245" w:rsidRDefault="00FC2245" w:rsidP="00FC2245"/>
    <w:p w14:paraId="4D357BD6" w14:textId="77777777" w:rsidR="00FC2245" w:rsidRDefault="00FC2245" w:rsidP="00FC2245"/>
    <w:p w14:paraId="17DCA320" w14:textId="77777777" w:rsidR="00FC2245" w:rsidRDefault="00FC2245" w:rsidP="00FC2245"/>
    <w:p w14:paraId="066AC910" w14:textId="77777777" w:rsidR="00FC2245" w:rsidRDefault="00FC2245" w:rsidP="00FC2245"/>
    <w:p w14:paraId="49B01466" w14:textId="77777777" w:rsidR="00FC2245" w:rsidRDefault="00FC2245" w:rsidP="00FC2245"/>
    <w:p w14:paraId="030B5FA1" w14:textId="77777777" w:rsidR="00FC2245" w:rsidRDefault="00FC2245" w:rsidP="00FC2245"/>
    <w:p w14:paraId="66605D68" w14:textId="77777777" w:rsidR="00FC2245" w:rsidRDefault="00FC2245" w:rsidP="00FC2245"/>
    <w:p w14:paraId="19EC4849" w14:textId="77777777" w:rsidR="00FC2245" w:rsidRDefault="00FC2245" w:rsidP="00FC2245"/>
    <w:p w14:paraId="189DD969" w14:textId="77777777" w:rsidR="00FC2245" w:rsidRDefault="00FC2245" w:rsidP="00FC2245"/>
    <w:p w14:paraId="7AAA5028" w14:textId="77777777" w:rsidR="00FC2245" w:rsidRDefault="00FC2245" w:rsidP="00FC2245"/>
    <w:p w14:paraId="72D20584" w14:textId="77777777" w:rsidR="00FC2245" w:rsidRDefault="00FC2245" w:rsidP="00FC2245"/>
    <w:p w14:paraId="7E2A83DF" w14:textId="77777777" w:rsidR="00FC2245" w:rsidRDefault="00FC2245" w:rsidP="00FC2245"/>
    <w:p w14:paraId="40120A02" w14:textId="77777777" w:rsidR="00FC2245" w:rsidRDefault="00FC2245" w:rsidP="00FC2245"/>
    <w:p w14:paraId="0F16BC48" w14:textId="77777777" w:rsidR="00FC2245" w:rsidRPr="005172B6" w:rsidRDefault="00FC2245" w:rsidP="00FC2245"/>
    <w:p w14:paraId="7641C98E" w14:textId="0E99EBE0" w:rsidR="00FC2245" w:rsidRDefault="00BA6ABA" w:rsidP="00FC2245">
      <w:pPr>
        <w:pStyle w:val="Heading2"/>
      </w:pPr>
      <w:r>
        <w:t>Dec</w:t>
      </w:r>
      <w:r w:rsidR="00A54EB1">
        <w:t xml:space="preserve"> 2024</w:t>
      </w:r>
    </w:p>
    <w:p w14:paraId="54DE3DA7" w14:textId="77777777" w:rsidR="00FC2245" w:rsidRDefault="00FC2245" w:rsidP="00FC2245"/>
    <w:p w14:paraId="6CF00D40" w14:textId="77777777" w:rsidR="00FC2245" w:rsidRDefault="00FC2245" w:rsidP="00FC2245"/>
    <w:p w14:paraId="50394B6E" w14:textId="77777777" w:rsidR="00FC2245" w:rsidRDefault="00FC2245" w:rsidP="00FC2245"/>
    <w:p w14:paraId="410FAC7A" w14:textId="77777777" w:rsidR="00FC2245" w:rsidRDefault="00FC2245" w:rsidP="00FC2245"/>
    <w:p w14:paraId="1158A548" w14:textId="77777777" w:rsidR="00FC2245" w:rsidRDefault="00FC2245" w:rsidP="00FC2245"/>
    <w:p w14:paraId="10C97049" w14:textId="77777777" w:rsidR="00FC2245" w:rsidRDefault="00FC2245" w:rsidP="00FC2245"/>
    <w:p w14:paraId="1AE54BAE" w14:textId="77777777" w:rsidR="00FC2245" w:rsidRDefault="00FC2245" w:rsidP="00FC2245">
      <w:pPr>
        <w:rPr>
          <w:rFonts w:ascii="HelveticaNeue LT 45 Light" w:hAnsi="HelveticaNeue LT 45 Light"/>
          <w:b/>
          <w:sz w:val="18"/>
          <w:szCs w:val="18"/>
        </w:rPr>
      </w:pPr>
      <w:r>
        <w:rPr>
          <w:noProof/>
          <w:lang w:eastAsia="en-GB"/>
        </w:rPr>
        <w:drawing>
          <wp:inline distT="0" distB="0" distL="0" distR="0" wp14:anchorId="61FC18EC" wp14:editId="1F54F977">
            <wp:extent cx="1577589" cy="57240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ttlefish_Logo_Condensed_WarmRedC_&amp;_Black_(Primary)_172C_19051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589" cy="5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67B81" w14:textId="77777777" w:rsidR="006A000F" w:rsidRPr="00A05EFB" w:rsidRDefault="006A000F" w:rsidP="006A000F">
      <w:pPr>
        <w:pStyle w:val="Title"/>
        <w:rPr>
          <w:rFonts w:ascii="Lato" w:hAnsi="Lato"/>
          <w:sz w:val="52"/>
          <w:szCs w:val="52"/>
        </w:rPr>
      </w:pPr>
      <w:r w:rsidRPr="00A05EFB">
        <w:rPr>
          <w:rFonts w:ascii="Lato" w:hAnsi="Lato"/>
          <w:sz w:val="52"/>
          <w:szCs w:val="52"/>
        </w:rPr>
        <w:lastRenderedPageBreak/>
        <w:t>Document Control</w:t>
      </w:r>
    </w:p>
    <w:p w14:paraId="03D671FE" w14:textId="77777777" w:rsidR="001C4BEF" w:rsidRPr="00345A4B" w:rsidRDefault="001C4BEF" w:rsidP="001C4BEF">
      <w:pPr>
        <w:rPr>
          <w:rFonts w:ascii="Lato" w:hAnsi="Lato"/>
        </w:rPr>
      </w:pPr>
    </w:p>
    <w:tbl>
      <w:tblPr>
        <w:tblStyle w:val="LittlefishHorizontalTable"/>
        <w:tblW w:w="0" w:type="auto"/>
        <w:tblInd w:w="-5" w:type="dxa"/>
        <w:tblLook w:val="04A0" w:firstRow="1" w:lastRow="0" w:firstColumn="1" w:lastColumn="0" w:noHBand="0" w:noVBand="1"/>
      </w:tblPr>
      <w:tblGrid>
        <w:gridCol w:w="1541"/>
        <w:gridCol w:w="7369"/>
      </w:tblGrid>
      <w:tr w:rsidR="001C4BEF" w:rsidRPr="00345A4B" w14:paraId="00823716" w14:textId="77777777" w:rsidTr="00463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tcW w:w="1541" w:type="dxa"/>
          </w:tcPr>
          <w:p w14:paraId="54DFDAB7" w14:textId="77777777" w:rsidR="001C4BEF" w:rsidRPr="00345A4B" w:rsidRDefault="001C4BEF" w:rsidP="004635D9">
            <w:pPr>
              <w:rPr>
                <w:rFonts w:ascii="Lato" w:hAnsi="Lato"/>
              </w:rPr>
            </w:pPr>
            <w:r w:rsidRPr="00345A4B">
              <w:rPr>
                <w:rFonts w:ascii="Lato" w:hAnsi="Lato"/>
              </w:rPr>
              <w:t>Title</w:t>
            </w:r>
          </w:p>
        </w:tc>
        <w:tc>
          <w:tcPr>
            <w:tcW w:w="7369" w:type="dxa"/>
          </w:tcPr>
          <w:p w14:paraId="2AD67639" w14:textId="77777777" w:rsidR="001C4BEF" w:rsidRPr="00345A4B" w:rsidRDefault="001C4BEF" w:rsidP="004635D9">
            <w:pPr>
              <w:rPr>
                <w:rFonts w:ascii="Lato" w:hAnsi="Lato"/>
              </w:rPr>
            </w:pPr>
          </w:p>
        </w:tc>
      </w:tr>
      <w:tr w:rsidR="001C4BEF" w:rsidRPr="00345A4B" w14:paraId="0D7E04D1" w14:textId="77777777" w:rsidTr="00463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1541" w:type="dxa"/>
          </w:tcPr>
          <w:p w14:paraId="1E87FA52" w14:textId="77777777" w:rsidR="001C4BEF" w:rsidRPr="00345A4B" w:rsidRDefault="001C4BEF" w:rsidP="004635D9">
            <w:pPr>
              <w:rPr>
                <w:rFonts w:ascii="Lato" w:hAnsi="Lato"/>
              </w:rPr>
            </w:pPr>
            <w:r w:rsidRPr="00345A4B">
              <w:rPr>
                <w:rFonts w:ascii="Lato" w:hAnsi="Lato"/>
              </w:rPr>
              <w:t>Filename</w:t>
            </w:r>
          </w:p>
        </w:tc>
        <w:tc>
          <w:tcPr>
            <w:tcW w:w="7369" w:type="dxa"/>
          </w:tcPr>
          <w:p w14:paraId="619ADF86" w14:textId="640458D9" w:rsidR="001C4BEF" w:rsidRPr="00345A4B" w:rsidRDefault="001C4BEF" w:rsidP="004635D9">
            <w:pPr>
              <w:rPr>
                <w:rFonts w:ascii="Lato" w:hAnsi="Lato"/>
              </w:rPr>
            </w:pPr>
            <w:r w:rsidRPr="00345A4B">
              <w:rPr>
                <w:rFonts w:ascii="Lato" w:hAnsi="Lato"/>
              </w:rPr>
              <w:t xml:space="preserve">Job Description </w:t>
            </w:r>
            <w:r w:rsidR="000C47FB">
              <w:rPr>
                <w:rFonts w:ascii="Lato" w:hAnsi="Lato"/>
              </w:rPr>
              <w:t>ServiceNow Developer</w:t>
            </w:r>
            <w:r w:rsidR="00AF57CC">
              <w:rPr>
                <w:rFonts w:ascii="Lato" w:hAnsi="Lato"/>
              </w:rPr>
              <w:t xml:space="preserve"> v</w:t>
            </w:r>
            <w:r w:rsidR="00BA6ABA">
              <w:rPr>
                <w:rFonts w:ascii="Lato" w:hAnsi="Lato"/>
              </w:rPr>
              <w:t>1.1</w:t>
            </w:r>
          </w:p>
        </w:tc>
      </w:tr>
      <w:tr w:rsidR="001C4BEF" w:rsidRPr="00345A4B" w14:paraId="1357BC5C" w14:textId="77777777" w:rsidTr="004635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7"/>
        </w:trPr>
        <w:tc>
          <w:tcPr>
            <w:tcW w:w="1541" w:type="dxa"/>
          </w:tcPr>
          <w:p w14:paraId="368B7BBA" w14:textId="77777777" w:rsidR="001C4BEF" w:rsidRPr="00345A4B" w:rsidRDefault="001C4BEF" w:rsidP="004635D9">
            <w:pPr>
              <w:rPr>
                <w:rFonts w:ascii="Lato" w:hAnsi="Lato"/>
              </w:rPr>
            </w:pPr>
            <w:r w:rsidRPr="00345A4B">
              <w:rPr>
                <w:rFonts w:ascii="Lato" w:hAnsi="Lato"/>
              </w:rPr>
              <w:t>Author</w:t>
            </w:r>
          </w:p>
        </w:tc>
        <w:tc>
          <w:tcPr>
            <w:tcW w:w="7369" w:type="dxa"/>
          </w:tcPr>
          <w:p w14:paraId="20165215" w14:textId="241A443F" w:rsidR="001C4BEF" w:rsidRPr="00345A4B" w:rsidRDefault="00821FC5" w:rsidP="004635D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Becky Roberts</w:t>
            </w:r>
          </w:p>
        </w:tc>
      </w:tr>
      <w:tr w:rsidR="001C4BEF" w:rsidRPr="00345A4B" w14:paraId="39071776" w14:textId="77777777" w:rsidTr="00463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1541" w:type="dxa"/>
          </w:tcPr>
          <w:p w14:paraId="27E1C8E6" w14:textId="77777777" w:rsidR="001C4BEF" w:rsidRPr="00345A4B" w:rsidRDefault="001C4BEF" w:rsidP="004635D9">
            <w:pPr>
              <w:rPr>
                <w:rFonts w:ascii="Lato" w:hAnsi="Lato"/>
              </w:rPr>
            </w:pPr>
            <w:r w:rsidRPr="00345A4B">
              <w:rPr>
                <w:rFonts w:ascii="Lato" w:hAnsi="Lato"/>
              </w:rPr>
              <w:t>Status</w:t>
            </w:r>
          </w:p>
        </w:tc>
        <w:tc>
          <w:tcPr>
            <w:tcW w:w="7369" w:type="dxa"/>
          </w:tcPr>
          <w:p w14:paraId="1BE4F13B" w14:textId="34058B60" w:rsidR="001C4BEF" w:rsidRPr="00345A4B" w:rsidRDefault="00BA6ABA" w:rsidP="004635D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Live</w:t>
            </w:r>
          </w:p>
        </w:tc>
      </w:tr>
      <w:tr w:rsidR="001C4BEF" w:rsidRPr="00345A4B" w14:paraId="0B3FD9F0" w14:textId="77777777" w:rsidTr="004635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tcW w:w="1541" w:type="dxa"/>
          </w:tcPr>
          <w:p w14:paraId="601BD817" w14:textId="77777777" w:rsidR="001C4BEF" w:rsidRPr="00345A4B" w:rsidRDefault="001C4BEF" w:rsidP="004635D9">
            <w:pPr>
              <w:rPr>
                <w:rFonts w:ascii="Lato" w:hAnsi="Lato"/>
              </w:rPr>
            </w:pPr>
            <w:r w:rsidRPr="00345A4B">
              <w:rPr>
                <w:rFonts w:ascii="Lato" w:hAnsi="Lato"/>
              </w:rPr>
              <w:t>Classification</w:t>
            </w:r>
          </w:p>
        </w:tc>
        <w:tc>
          <w:tcPr>
            <w:tcW w:w="7369" w:type="dxa"/>
          </w:tcPr>
          <w:p w14:paraId="273DDC79" w14:textId="77777777" w:rsidR="001C4BEF" w:rsidRPr="00345A4B" w:rsidRDefault="001C4BEF" w:rsidP="004635D9">
            <w:pPr>
              <w:rPr>
                <w:rFonts w:ascii="Lato" w:hAnsi="Lato"/>
              </w:rPr>
            </w:pPr>
            <w:r w:rsidRPr="00345A4B">
              <w:rPr>
                <w:rFonts w:ascii="Lato" w:hAnsi="Lato"/>
              </w:rPr>
              <w:t>Private</w:t>
            </w:r>
          </w:p>
        </w:tc>
      </w:tr>
      <w:tr w:rsidR="001C4BEF" w:rsidRPr="00345A4B" w14:paraId="36822D13" w14:textId="77777777" w:rsidTr="00463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1541" w:type="dxa"/>
          </w:tcPr>
          <w:p w14:paraId="2B9886B5" w14:textId="77777777" w:rsidR="001C4BEF" w:rsidRPr="00345A4B" w:rsidRDefault="001C4BEF" w:rsidP="004635D9">
            <w:pPr>
              <w:rPr>
                <w:rFonts w:ascii="Lato" w:hAnsi="Lato"/>
              </w:rPr>
            </w:pPr>
            <w:r w:rsidRPr="00345A4B">
              <w:rPr>
                <w:rFonts w:ascii="Lato" w:hAnsi="Lato"/>
              </w:rPr>
              <w:t>Location</w:t>
            </w:r>
          </w:p>
        </w:tc>
        <w:tc>
          <w:tcPr>
            <w:tcW w:w="7369" w:type="dxa"/>
          </w:tcPr>
          <w:p w14:paraId="1574A247" w14:textId="2B013195" w:rsidR="001C4BEF" w:rsidRPr="00345A4B" w:rsidRDefault="00821FC5" w:rsidP="004635D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One</w:t>
            </w:r>
            <w:r w:rsidR="008F7E27">
              <w:rPr>
                <w:rFonts w:ascii="Lato" w:hAnsi="Lato"/>
              </w:rPr>
              <w:t>D</w:t>
            </w:r>
            <w:r>
              <w:rPr>
                <w:rFonts w:ascii="Lato" w:hAnsi="Lato"/>
              </w:rPr>
              <w:t>rive</w:t>
            </w:r>
          </w:p>
        </w:tc>
      </w:tr>
    </w:tbl>
    <w:p w14:paraId="3B07FCFB" w14:textId="77777777" w:rsidR="001C4BEF" w:rsidRPr="00345A4B" w:rsidRDefault="001C4BEF" w:rsidP="001C4BEF">
      <w:pPr>
        <w:rPr>
          <w:rFonts w:ascii="Lato" w:hAnsi="Lato"/>
        </w:rPr>
      </w:pPr>
    </w:p>
    <w:p w14:paraId="3C81032C" w14:textId="77777777" w:rsidR="001C4BEF" w:rsidRPr="00A05EFB" w:rsidRDefault="001C4BEF" w:rsidP="001C4BEF">
      <w:pPr>
        <w:pStyle w:val="Heading1"/>
        <w:rPr>
          <w:rFonts w:ascii="Lato" w:hAnsi="Lato"/>
          <w:color w:val="FA4616"/>
          <w:sz w:val="52"/>
          <w:szCs w:val="52"/>
        </w:rPr>
      </w:pPr>
      <w:r w:rsidRPr="00A05EFB">
        <w:rPr>
          <w:rFonts w:ascii="Lato" w:hAnsi="Lato"/>
          <w:color w:val="FA4616"/>
          <w:sz w:val="52"/>
          <w:szCs w:val="52"/>
        </w:rPr>
        <w:t>Version Control</w:t>
      </w:r>
    </w:p>
    <w:p w14:paraId="3C638E98" w14:textId="77777777" w:rsidR="001C4BEF" w:rsidRPr="00345A4B" w:rsidRDefault="001C4BEF" w:rsidP="001C4BEF">
      <w:pPr>
        <w:rPr>
          <w:rFonts w:ascii="Lato" w:hAnsi="Lato"/>
        </w:rPr>
      </w:pPr>
    </w:p>
    <w:tbl>
      <w:tblPr>
        <w:tblStyle w:val="LittlefishHorizontalTable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3118"/>
        <w:gridCol w:w="2835"/>
        <w:gridCol w:w="1508"/>
      </w:tblGrid>
      <w:tr w:rsidR="001C4BEF" w:rsidRPr="00345A4B" w14:paraId="3728B424" w14:textId="77777777" w:rsidTr="00463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5" w:type="dxa"/>
          </w:tcPr>
          <w:p w14:paraId="52622E5E" w14:textId="77777777" w:rsidR="001C4BEF" w:rsidRPr="00345A4B" w:rsidRDefault="001C4BEF" w:rsidP="004635D9">
            <w:pPr>
              <w:rPr>
                <w:rFonts w:ascii="Lato" w:hAnsi="Lato"/>
              </w:rPr>
            </w:pPr>
            <w:r w:rsidRPr="00345A4B">
              <w:rPr>
                <w:rFonts w:ascii="Lato" w:hAnsi="Lato"/>
              </w:rPr>
              <w:t>Version</w:t>
            </w:r>
          </w:p>
        </w:tc>
        <w:tc>
          <w:tcPr>
            <w:tcW w:w="3118" w:type="dxa"/>
          </w:tcPr>
          <w:p w14:paraId="1B999B20" w14:textId="77777777" w:rsidR="001C4BEF" w:rsidRPr="00345A4B" w:rsidRDefault="001C4BEF" w:rsidP="004635D9">
            <w:pPr>
              <w:rPr>
                <w:rFonts w:ascii="Lato" w:hAnsi="Lato"/>
              </w:rPr>
            </w:pPr>
            <w:r w:rsidRPr="00345A4B">
              <w:rPr>
                <w:rFonts w:ascii="Lato" w:hAnsi="Lato"/>
              </w:rPr>
              <w:t>Author</w:t>
            </w:r>
          </w:p>
        </w:tc>
        <w:tc>
          <w:tcPr>
            <w:tcW w:w="2835" w:type="dxa"/>
          </w:tcPr>
          <w:p w14:paraId="6EE0DF55" w14:textId="77777777" w:rsidR="001C4BEF" w:rsidRPr="00345A4B" w:rsidRDefault="001C4BEF" w:rsidP="004635D9">
            <w:pPr>
              <w:rPr>
                <w:rFonts w:ascii="Lato" w:hAnsi="Lato"/>
              </w:rPr>
            </w:pPr>
            <w:r w:rsidRPr="00345A4B">
              <w:rPr>
                <w:rFonts w:ascii="Lato" w:hAnsi="Lato"/>
              </w:rPr>
              <w:t>Change</w:t>
            </w:r>
          </w:p>
        </w:tc>
        <w:tc>
          <w:tcPr>
            <w:tcW w:w="1508" w:type="dxa"/>
          </w:tcPr>
          <w:p w14:paraId="43E4AF5F" w14:textId="77777777" w:rsidR="001C4BEF" w:rsidRPr="00345A4B" w:rsidRDefault="001C4BEF" w:rsidP="004635D9">
            <w:pPr>
              <w:rPr>
                <w:rFonts w:ascii="Lato" w:hAnsi="Lato"/>
              </w:rPr>
            </w:pPr>
            <w:r w:rsidRPr="00345A4B">
              <w:rPr>
                <w:rFonts w:ascii="Lato" w:hAnsi="Lato"/>
              </w:rPr>
              <w:t>Release Date</w:t>
            </w:r>
          </w:p>
        </w:tc>
      </w:tr>
      <w:tr w:rsidR="001C4BEF" w:rsidRPr="00345A4B" w14:paraId="791077D9" w14:textId="77777777" w:rsidTr="00463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5" w:type="dxa"/>
          </w:tcPr>
          <w:p w14:paraId="2F93A0BF" w14:textId="26EA9E13" w:rsidR="001C4BEF" w:rsidRPr="00345A4B" w:rsidRDefault="001C4BEF" w:rsidP="004635D9">
            <w:pPr>
              <w:rPr>
                <w:rFonts w:ascii="Lato" w:hAnsi="Lato"/>
              </w:rPr>
            </w:pPr>
            <w:r w:rsidRPr="00345A4B">
              <w:rPr>
                <w:rFonts w:ascii="Lato" w:hAnsi="Lato"/>
              </w:rPr>
              <w:t>0.</w:t>
            </w:r>
            <w:r w:rsidR="00821FC5">
              <w:rPr>
                <w:rFonts w:ascii="Lato" w:hAnsi="Lato"/>
              </w:rPr>
              <w:t>1</w:t>
            </w:r>
          </w:p>
        </w:tc>
        <w:tc>
          <w:tcPr>
            <w:tcW w:w="3118" w:type="dxa"/>
          </w:tcPr>
          <w:p w14:paraId="4D8A86CB" w14:textId="0F712C74" w:rsidR="001C4BEF" w:rsidRPr="00345A4B" w:rsidRDefault="008F7E27" w:rsidP="004635D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Becky Roberts</w:t>
            </w:r>
          </w:p>
        </w:tc>
        <w:tc>
          <w:tcPr>
            <w:tcW w:w="2835" w:type="dxa"/>
          </w:tcPr>
          <w:p w14:paraId="5661F78E" w14:textId="78929132" w:rsidR="001C4BEF" w:rsidRPr="00345A4B" w:rsidRDefault="008F7E27" w:rsidP="004635D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Job description creation for new role.</w:t>
            </w:r>
            <w:r w:rsidR="00AF57CC">
              <w:rPr>
                <w:rFonts w:ascii="Lato" w:hAnsi="Lato"/>
              </w:rPr>
              <w:t xml:space="preserve"> DRAFT</w:t>
            </w:r>
          </w:p>
        </w:tc>
        <w:tc>
          <w:tcPr>
            <w:tcW w:w="1508" w:type="dxa"/>
          </w:tcPr>
          <w:p w14:paraId="0762EC50" w14:textId="35C76626" w:rsidR="001C4BEF" w:rsidRPr="00345A4B" w:rsidRDefault="000C47FB" w:rsidP="004635D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03</w:t>
            </w:r>
            <w:r w:rsidR="00503281">
              <w:rPr>
                <w:rFonts w:ascii="Lato" w:hAnsi="Lato"/>
              </w:rPr>
              <w:t>/</w:t>
            </w:r>
            <w:r w:rsidR="00AF57CC">
              <w:rPr>
                <w:rFonts w:ascii="Lato" w:hAnsi="Lato"/>
              </w:rPr>
              <w:t>11</w:t>
            </w:r>
            <w:r w:rsidR="00503281">
              <w:rPr>
                <w:rFonts w:ascii="Lato" w:hAnsi="Lato"/>
              </w:rPr>
              <w:t>/20</w:t>
            </w:r>
            <w:r w:rsidR="005426CC">
              <w:rPr>
                <w:rFonts w:ascii="Lato" w:hAnsi="Lato"/>
              </w:rPr>
              <w:t>20</w:t>
            </w:r>
          </w:p>
        </w:tc>
      </w:tr>
      <w:tr w:rsidR="00A54EB1" w:rsidRPr="00345A4B" w14:paraId="5B52508B" w14:textId="77777777" w:rsidTr="004635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55" w:type="dxa"/>
          </w:tcPr>
          <w:p w14:paraId="721FFABD" w14:textId="123474A1" w:rsidR="00A54EB1" w:rsidRPr="00345A4B" w:rsidRDefault="00081777" w:rsidP="004635D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1.0</w:t>
            </w:r>
          </w:p>
        </w:tc>
        <w:tc>
          <w:tcPr>
            <w:tcW w:w="3118" w:type="dxa"/>
          </w:tcPr>
          <w:p w14:paraId="4FE31ABF" w14:textId="27F58699" w:rsidR="00A54EB1" w:rsidRDefault="00081777" w:rsidP="004635D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Becky Roberts</w:t>
            </w:r>
          </w:p>
        </w:tc>
        <w:tc>
          <w:tcPr>
            <w:tcW w:w="2835" w:type="dxa"/>
          </w:tcPr>
          <w:p w14:paraId="5685F56A" w14:textId="3DD55774" w:rsidR="00A54EB1" w:rsidRDefault="00081777" w:rsidP="004635D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Job description creation for new role. DRAFT updated and reviewed for new role.</w:t>
            </w:r>
          </w:p>
        </w:tc>
        <w:tc>
          <w:tcPr>
            <w:tcW w:w="1508" w:type="dxa"/>
          </w:tcPr>
          <w:p w14:paraId="6C24D027" w14:textId="100A9A0E" w:rsidR="00A54EB1" w:rsidRDefault="00081777" w:rsidP="004635D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11/05/20</w:t>
            </w:r>
            <w:r w:rsidR="0011255F">
              <w:rPr>
                <w:rFonts w:ascii="Lato" w:hAnsi="Lato"/>
              </w:rPr>
              <w:t>24</w:t>
            </w:r>
          </w:p>
        </w:tc>
      </w:tr>
      <w:tr w:rsidR="00BA6ABA" w:rsidRPr="00345A4B" w14:paraId="1F5D0A56" w14:textId="77777777" w:rsidTr="00463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5" w:type="dxa"/>
          </w:tcPr>
          <w:p w14:paraId="322F1D4B" w14:textId="4BEA5859" w:rsidR="00BA6ABA" w:rsidRDefault="00BA6ABA" w:rsidP="004635D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1.1</w:t>
            </w:r>
          </w:p>
        </w:tc>
        <w:tc>
          <w:tcPr>
            <w:tcW w:w="3118" w:type="dxa"/>
          </w:tcPr>
          <w:p w14:paraId="548387CF" w14:textId="45FC5AF0" w:rsidR="00BA6ABA" w:rsidRDefault="00BA6ABA" w:rsidP="004635D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Becky Roberts</w:t>
            </w:r>
          </w:p>
        </w:tc>
        <w:tc>
          <w:tcPr>
            <w:tcW w:w="2835" w:type="dxa"/>
          </w:tcPr>
          <w:p w14:paraId="54FDE791" w14:textId="1E7D0A22" w:rsidR="00BA6ABA" w:rsidRDefault="00BA6ABA" w:rsidP="004635D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Review and refined</w:t>
            </w:r>
          </w:p>
        </w:tc>
        <w:tc>
          <w:tcPr>
            <w:tcW w:w="1508" w:type="dxa"/>
          </w:tcPr>
          <w:p w14:paraId="2BA97793" w14:textId="4ED07617" w:rsidR="00BA6ABA" w:rsidRDefault="004B65D2" w:rsidP="004635D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12/12/2024</w:t>
            </w:r>
          </w:p>
        </w:tc>
      </w:tr>
    </w:tbl>
    <w:p w14:paraId="40753DAB" w14:textId="4A7127F6" w:rsidR="001C4BEF" w:rsidRDefault="001C4BEF">
      <w:r>
        <w:br w:type="page"/>
      </w:r>
    </w:p>
    <w:p w14:paraId="7216D34B" w14:textId="77777777" w:rsidR="00F80EFD" w:rsidRDefault="00F80EFD"/>
    <w:tbl>
      <w:tblPr>
        <w:tblStyle w:val="LittlefishHorizontalTable"/>
        <w:tblpPr w:leftFromText="181" w:rightFromText="181" w:vertAnchor="text" w:horzAnchor="margin" w:tblpY="226"/>
        <w:tblW w:w="9026" w:type="dxa"/>
        <w:tblLook w:val="0420" w:firstRow="1" w:lastRow="0" w:firstColumn="0" w:lastColumn="0" w:noHBand="0" w:noVBand="1"/>
      </w:tblPr>
      <w:tblGrid>
        <w:gridCol w:w="2547"/>
        <w:gridCol w:w="6479"/>
      </w:tblGrid>
      <w:tr w:rsidR="00BD4308" w:rsidRPr="00B02E70" w14:paraId="26E55AB5" w14:textId="43B3396A" w:rsidTr="00BD4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"/>
        </w:trPr>
        <w:tc>
          <w:tcPr>
            <w:tcW w:w="9026" w:type="dxa"/>
            <w:gridSpan w:val="2"/>
            <w:noWrap/>
          </w:tcPr>
          <w:p w14:paraId="4DAE7DEF" w14:textId="72BE3A49" w:rsidR="00BD4308" w:rsidRPr="00821FC5" w:rsidRDefault="00BD4308" w:rsidP="00BD4308">
            <w:pPr>
              <w:rPr>
                <w:rFonts w:ascii="Lato" w:hAnsi="Lato"/>
                <w:szCs w:val="18"/>
              </w:rPr>
            </w:pPr>
            <w:r w:rsidRPr="00821FC5">
              <w:rPr>
                <w:rFonts w:ascii="Lato" w:hAnsi="Lato"/>
                <w:szCs w:val="18"/>
              </w:rPr>
              <w:t>Job Descr</w:t>
            </w:r>
            <w:r w:rsidR="00393A56" w:rsidRPr="00821FC5">
              <w:rPr>
                <w:rFonts w:ascii="Lato" w:hAnsi="Lato"/>
                <w:szCs w:val="18"/>
              </w:rPr>
              <w:t>iption</w:t>
            </w:r>
          </w:p>
        </w:tc>
      </w:tr>
      <w:tr w:rsidR="00BD4308" w:rsidRPr="00B02E70" w14:paraId="48C5EAAC" w14:textId="77777777" w:rsidTr="00BD4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tcW w:w="2547" w:type="dxa"/>
            <w:noWrap/>
          </w:tcPr>
          <w:p w14:paraId="437D2B15" w14:textId="7B1A4D6A" w:rsidR="00BD4308" w:rsidRPr="00821FC5" w:rsidRDefault="00393A56" w:rsidP="00BD4308">
            <w:pPr>
              <w:rPr>
                <w:rFonts w:ascii="Lato" w:hAnsi="Lato"/>
                <w:b/>
                <w:szCs w:val="18"/>
              </w:rPr>
            </w:pPr>
            <w:r w:rsidRPr="00821FC5">
              <w:rPr>
                <w:rFonts w:ascii="Lato" w:hAnsi="Lato"/>
                <w:b/>
                <w:szCs w:val="18"/>
              </w:rPr>
              <w:t xml:space="preserve">Job Title </w:t>
            </w:r>
          </w:p>
        </w:tc>
        <w:tc>
          <w:tcPr>
            <w:tcW w:w="6479" w:type="dxa"/>
          </w:tcPr>
          <w:p w14:paraId="33EA90E8" w14:textId="542CF800" w:rsidR="00BD4308" w:rsidRPr="00821FC5" w:rsidRDefault="005426CC" w:rsidP="00BD4308">
            <w:pPr>
              <w:rPr>
                <w:rFonts w:ascii="Lato" w:hAnsi="Lato"/>
                <w:szCs w:val="18"/>
              </w:rPr>
            </w:pPr>
            <w:r>
              <w:rPr>
                <w:rFonts w:ascii="Lato" w:hAnsi="Lato"/>
                <w:szCs w:val="18"/>
              </w:rPr>
              <w:t>ServiceNow Developer</w:t>
            </w:r>
          </w:p>
        </w:tc>
      </w:tr>
      <w:tr w:rsidR="00126005" w:rsidRPr="00B02E70" w14:paraId="007FE2C1" w14:textId="77777777" w:rsidTr="00BD43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</w:trPr>
        <w:tc>
          <w:tcPr>
            <w:tcW w:w="2547" w:type="dxa"/>
            <w:noWrap/>
          </w:tcPr>
          <w:p w14:paraId="7283257D" w14:textId="14D38105" w:rsidR="00126005" w:rsidRPr="00821FC5" w:rsidRDefault="00126005" w:rsidP="00126005">
            <w:pPr>
              <w:rPr>
                <w:rFonts w:ascii="Lato" w:hAnsi="Lato"/>
                <w:b/>
                <w:szCs w:val="18"/>
              </w:rPr>
            </w:pPr>
            <w:r w:rsidRPr="00821FC5">
              <w:rPr>
                <w:rFonts w:ascii="Lato" w:hAnsi="Lato"/>
                <w:b/>
                <w:szCs w:val="18"/>
              </w:rPr>
              <w:t>Department</w:t>
            </w:r>
          </w:p>
        </w:tc>
        <w:tc>
          <w:tcPr>
            <w:tcW w:w="6479" w:type="dxa"/>
          </w:tcPr>
          <w:p w14:paraId="2C422486" w14:textId="4B2BD1CB" w:rsidR="00126005" w:rsidRPr="00821FC5" w:rsidRDefault="00126005" w:rsidP="00126005">
            <w:pPr>
              <w:rPr>
                <w:rFonts w:ascii="Lato" w:hAnsi="Lato"/>
                <w:szCs w:val="18"/>
              </w:rPr>
            </w:pPr>
            <w:r w:rsidRPr="00821FC5">
              <w:rPr>
                <w:rFonts w:ascii="Lato" w:hAnsi="Lato"/>
                <w:szCs w:val="18"/>
              </w:rPr>
              <w:t xml:space="preserve">Tooling and Development </w:t>
            </w:r>
          </w:p>
        </w:tc>
      </w:tr>
      <w:tr w:rsidR="00126005" w:rsidRPr="00B02E70" w14:paraId="3B708FE6" w14:textId="77777777" w:rsidTr="00BD4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tcW w:w="2547" w:type="dxa"/>
            <w:noWrap/>
          </w:tcPr>
          <w:p w14:paraId="03E9B0F5" w14:textId="43CCB878" w:rsidR="00126005" w:rsidRPr="00821FC5" w:rsidRDefault="00126005" w:rsidP="00126005">
            <w:pPr>
              <w:rPr>
                <w:rFonts w:ascii="Lato" w:hAnsi="Lato"/>
                <w:b/>
                <w:szCs w:val="18"/>
              </w:rPr>
            </w:pPr>
            <w:r w:rsidRPr="00821FC5">
              <w:rPr>
                <w:rFonts w:ascii="Lato" w:hAnsi="Lato"/>
                <w:b/>
                <w:szCs w:val="18"/>
              </w:rPr>
              <w:t>Base Location</w:t>
            </w:r>
          </w:p>
        </w:tc>
        <w:tc>
          <w:tcPr>
            <w:tcW w:w="6479" w:type="dxa"/>
          </w:tcPr>
          <w:p w14:paraId="37365BE7" w14:textId="11D60105" w:rsidR="00126005" w:rsidRPr="00821FC5" w:rsidRDefault="00126005" w:rsidP="00126005">
            <w:pPr>
              <w:rPr>
                <w:rFonts w:ascii="Lato" w:hAnsi="Lato"/>
                <w:szCs w:val="18"/>
              </w:rPr>
            </w:pPr>
            <w:r w:rsidRPr="00821FC5">
              <w:rPr>
                <w:rFonts w:ascii="Lato" w:hAnsi="Lato"/>
                <w:szCs w:val="18"/>
              </w:rPr>
              <w:t>Nottingham</w:t>
            </w:r>
          </w:p>
        </w:tc>
      </w:tr>
      <w:tr w:rsidR="00126005" w:rsidRPr="00B02E70" w14:paraId="621CD0EE" w14:textId="77777777" w:rsidTr="00BD43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</w:trPr>
        <w:tc>
          <w:tcPr>
            <w:tcW w:w="2547" w:type="dxa"/>
            <w:noWrap/>
          </w:tcPr>
          <w:p w14:paraId="24EBA621" w14:textId="051CE1B2" w:rsidR="00126005" w:rsidRPr="00821FC5" w:rsidRDefault="00126005" w:rsidP="00126005">
            <w:pPr>
              <w:rPr>
                <w:rFonts w:ascii="Lato" w:hAnsi="Lato"/>
                <w:b/>
                <w:szCs w:val="18"/>
              </w:rPr>
            </w:pPr>
            <w:r w:rsidRPr="00821FC5">
              <w:rPr>
                <w:rFonts w:ascii="Lato" w:hAnsi="Lato"/>
                <w:b/>
                <w:szCs w:val="18"/>
              </w:rPr>
              <w:t>Reports to</w:t>
            </w:r>
          </w:p>
        </w:tc>
        <w:tc>
          <w:tcPr>
            <w:tcW w:w="6479" w:type="dxa"/>
          </w:tcPr>
          <w:p w14:paraId="7F51043F" w14:textId="54D5130F" w:rsidR="00126005" w:rsidRPr="00821FC5" w:rsidRDefault="00126005" w:rsidP="00126005">
            <w:pPr>
              <w:rPr>
                <w:rFonts w:ascii="Lato" w:hAnsi="Lato"/>
                <w:szCs w:val="18"/>
              </w:rPr>
            </w:pPr>
            <w:r w:rsidRPr="00821FC5">
              <w:rPr>
                <w:rFonts w:ascii="Lato" w:hAnsi="Lato"/>
                <w:szCs w:val="18"/>
              </w:rPr>
              <w:t>Becky Roberts</w:t>
            </w:r>
          </w:p>
        </w:tc>
      </w:tr>
      <w:tr w:rsidR="00126005" w:rsidRPr="00B02E70" w14:paraId="20B392A2" w14:textId="77777777" w:rsidTr="00BD4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tcW w:w="2547" w:type="dxa"/>
            <w:noWrap/>
          </w:tcPr>
          <w:p w14:paraId="7E892572" w14:textId="3D99C5FD" w:rsidR="00126005" w:rsidRPr="00821FC5" w:rsidRDefault="00126005" w:rsidP="00126005">
            <w:pPr>
              <w:rPr>
                <w:rFonts w:ascii="Lato" w:hAnsi="Lato"/>
                <w:b/>
                <w:szCs w:val="18"/>
              </w:rPr>
            </w:pPr>
            <w:r w:rsidRPr="00821FC5">
              <w:rPr>
                <w:rFonts w:ascii="Lato" w:hAnsi="Lato"/>
                <w:b/>
                <w:szCs w:val="18"/>
              </w:rPr>
              <w:t>Staff Responsibility</w:t>
            </w:r>
          </w:p>
        </w:tc>
        <w:tc>
          <w:tcPr>
            <w:tcW w:w="6479" w:type="dxa"/>
          </w:tcPr>
          <w:p w14:paraId="6E6E8364" w14:textId="533F65BA" w:rsidR="00126005" w:rsidRPr="00821FC5" w:rsidRDefault="00126005" w:rsidP="00126005">
            <w:pPr>
              <w:rPr>
                <w:rFonts w:ascii="Lato" w:hAnsi="Lato"/>
                <w:szCs w:val="18"/>
              </w:rPr>
            </w:pPr>
            <w:r w:rsidRPr="00821FC5">
              <w:rPr>
                <w:rFonts w:ascii="Lato" w:hAnsi="Lato"/>
                <w:szCs w:val="18"/>
              </w:rPr>
              <w:t>None</w:t>
            </w:r>
          </w:p>
        </w:tc>
      </w:tr>
      <w:tr w:rsidR="00126005" w:rsidRPr="00B02E70" w14:paraId="608ED025" w14:textId="77777777" w:rsidTr="00BD43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</w:trPr>
        <w:tc>
          <w:tcPr>
            <w:tcW w:w="2547" w:type="dxa"/>
            <w:noWrap/>
          </w:tcPr>
          <w:p w14:paraId="59729544" w14:textId="67DFFDC8" w:rsidR="00126005" w:rsidRPr="00821FC5" w:rsidRDefault="00126005" w:rsidP="00126005">
            <w:pPr>
              <w:rPr>
                <w:rFonts w:ascii="Lato" w:hAnsi="Lato"/>
                <w:b/>
                <w:szCs w:val="18"/>
              </w:rPr>
            </w:pPr>
            <w:r w:rsidRPr="00821FC5">
              <w:rPr>
                <w:rFonts w:ascii="Lato" w:hAnsi="Lato"/>
                <w:b/>
                <w:szCs w:val="18"/>
              </w:rPr>
              <w:t>General Overview of the position</w:t>
            </w:r>
          </w:p>
        </w:tc>
        <w:tc>
          <w:tcPr>
            <w:tcW w:w="6479" w:type="dxa"/>
          </w:tcPr>
          <w:p w14:paraId="2AF22787" w14:textId="18CEA069" w:rsidR="00126005" w:rsidRPr="00821FC5" w:rsidRDefault="00126005" w:rsidP="00E42750">
            <w:pPr>
              <w:rPr>
                <w:rFonts w:ascii="Lato" w:hAnsi="Lato"/>
                <w:szCs w:val="18"/>
              </w:rPr>
            </w:pPr>
            <w:r w:rsidRPr="00821FC5">
              <w:rPr>
                <w:rFonts w:ascii="Lato" w:hAnsi="Lato"/>
                <w:szCs w:val="18"/>
              </w:rPr>
              <w:t>Working as part of the Tooling and Development team</w:t>
            </w:r>
            <w:r w:rsidR="009A6638">
              <w:rPr>
                <w:rFonts w:ascii="Lato" w:hAnsi="Lato"/>
                <w:szCs w:val="18"/>
              </w:rPr>
              <w:t xml:space="preserve"> in a </w:t>
            </w:r>
            <w:proofErr w:type="gramStart"/>
            <w:r w:rsidR="009A6638">
              <w:rPr>
                <w:rFonts w:ascii="Lato" w:hAnsi="Lato"/>
                <w:szCs w:val="18"/>
              </w:rPr>
              <w:t>fast paced</w:t>
            </w:r>
            <w:proofErr w:type="gramEnd"/>
            <w:r w:rsidR="009A6638">
              <w:rPr>
                <w:rFonts w:ascii="Lato" w:hAnsi="Lato"/>
                <w:szCs w:val="18"/>
              </w:rPr>
              <w:t xml:space="preserve"> M</w:t>
            </w:r>
            <w:r w:rsidR="00513B9D">
              <w:rPr>
                <w:rFonts w:ascii="Lato" w:hAnsi="Lato"/>
                <w:szCs w:val="18"/>
              </w:rPr>
              <w:t>anaged Service Provider (MSP) environment</w:t>
            </w:r>
            <w:r w:rsidRPr="00821FC5">
              <w:rPr>
                <w:rFonts w:ascii="Lato" w:hAnsi="Lato"/>
                <w:szCs w:val="18"/>
              </w:rPr>
              <w:t>, you</w:t>
            </w:r>
            <w:r w:rsidR="00F02225" w:rsidRPr="00821FC5">
              <w:rPr>
                <w:rFonts w:ascii="Lato" w:hAnsi="Lato"/>
                <w:szCs w:val="18"/>
              </w:rPr>
              <w:t xml:space="preserve"> will</w:t>
            </w:r>
            <w:r w:rsidRPr="00821FC5">
              <w:rPr>
                <w:rFonts w:ascii="Lato" w:hAnsi="Lato"/>
                <w:szCs w:val="18"/>
              </w:rPr>
              <w:t xml:space="preserve"> be responsible </w:t>
            </w:r>
            <w:r w:rsidR="00AF4378">
              <w:rPr>
                <w:rFonts w:ascii="Lato" w:hAnsi="Lato"/>
                <w:szCs w:val="18"/>
              </w:rPr>
              <w:t>for</w:t>
            </w:r>
            <w:r w:rsidR="00F80D3C">
              <w:rPr>
                <w:rFonts w:ascii="Lato" w:hAnsi="Lato"/>
                <w:szCs w:val="18"/>
              </w:rPr>
              <w:t xml:space="preserve"> </w:t>
            </w:r>
            <w:r w:rsidR="00E42750">
              <w:rPr>
                <w:rFonts w:ascii="Lato" w:hAnsi="Lato"/>
                <w:szCs w:val="18"/>
              </w:rPr>
              <w:t>designing, developing</w:t>
            </w:r>
            <w:r w:rsidR="006B5E55">
              <w:rPr>
                <w:rFonts w:ascii="Lato" w:hAnsi="Lato"/>
                <w:szCs w:val="18"/>
              </w:rPr>
              <w:t>,</w:t>
            </w:r>
            <w:r w:rsidR="00E42750">
              <w:rPr>
                <w:rFonts w:ascii="Lato" w:hAnsi="Lato"/>
                <w:szCs w:val="18"/>
              </w:rPr>
              <w:t xml:space="preserve"> implementing </w:t>
            </w:r>
            <w:r w:rsidR="00E047A7">
              <w:rPr>
                <w:rFonts w:ascii="Lato" w:hAnsi="Lato"/>
                <w:szCs w:val="18"/>
              </w:rPr>
              <w:t xml:space="preserve">and supporting </w:t>
            </w:r>
            <w:r w:rsidR="00E42750">
              <w:rPr>
                <w:rFonts w:ascii="Lato" w:hAnsi="Lato"/>
                <w:szCs w:val="18"/>
              </w:rPr>
              <w:t xml:space="preserve">solutions </w:t>
            </w:r>
            <w:r w:rsidR="00364E0E">
              <w:rPr>
                <w:rFonts w:ascii="Lato" w:hAnsi="Lato"/>
                <w:szCs w:val="18"/>
              </w:rPr>
              <w:t xml:space="preserve">based on ServiceNow technologies. </w:t>
            </w:r>
          </w:p>
          <w:p w14:paraId="735C3DB5" w14:textId="77777777" w:rsidR="00126005" w:rsidRPr="00821FC5" w:rsidRDefault="00126005" w:rsidP="00126005">
            <w:pPr>
              <w:rPr>
                <w:rFonts w:ascii="Lato" w:hAnsi="Lato"/>
                <w:szCs w:val="18"/>
              </w:rPr>
            </w:pPr>
          </w:p>
          <w:p w14:paraId="1AD407C6" w14:textId="77777777" w:rsidR="00126005" w:rsidRPr="00821FC5" w:rsidRDefault="00126005" w:rsidP="00126005">
            <w:pPr>
              <w:rPr>
                <w:rFonts w:ascii="Lato" w:hAnsi="Lato"/>
                <w:szCs w:val="18"/>
              </w:rPr>
            </w:pPr>
          </w:p>
          <w:p w14:paraId="17EBB630" w14:textId="77777777" w:rsidR="00126005" w:rsidRPr="00821FC5" w:rsidRDefault="00126005" w:rsidP="00126005">
            <w:pPr>
              <w:rPr>
                <w:rFonts w:ascii="Lato" w:hAnsi="Lato"/>
                <w:szCs w:val="18"/>
              </w:rPr>
            </w:pPr>
          </w:p>
          <w:p w14:paraId="7C97BDD7" w14:textId="77777777" w:rsidR="00126005" w:rsidRPr="00821FC5" w:rsidRDefault="00126005" w:rsidP="00126005">
            <w:pPr>
              <w:rPr>
                <w:rFonts w:ascii="Lato" w:hAnsi="Lato"/>
                <w:szCs w:val="18"/>
              </w:rPr>
            </w:pPr>
          </w:p>
          <w:p w14:paraId="1BD54A44" w14:textId="645ADF95" w:rsidR="00126005" w:rsidRPr="00821FC5" w:rsidRDefault="00126005" w:rsidP="00126005">
            <w:pPr>
              <w:rPr>
                <w:rFonts w:ascii="Lato" w:hAnsi="Lato"/>
                <w:szCs w:val="18"/>
              </w:rPr>
            </w:pPr>
          </w:p>
        </w:tc>
      </w:tr>
      <w:tr w:rsidR="00126005" w:rsidRPr="00B02E70" w14:paraId="2D22E097" w14:textId="77777777" w:rsidTr="00BD4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tcW w:w="2547" w:type="dxa"/>
            <w:noWrap/>
          </w:tcPr>
          <w:p w14:paraId="44E57E7D" w14:textId="4FF0E723" w:rsidR="00126005" w:rsidRPr="00821FC5" w:rsidRDefault="00126005" w:rsidP="00126005">
            <w:pPr>
              <w:rPr>
                <w:rFonts w:ascii="Lato" w:hAnsi="Lato"/>
                <w:b/>
                <w:szCs w:val="18"/>
              </w:rPr>
            </w:pPr>
            <w:r w:rsidRPr="00821FC5">
              <w:rPr>
                <w:rFonts w:ascii="Lato" w:hAnsi="Lato"/>
                <w:b/>
                <w:szCs w:val="18"/>
              </w:rPr>
              <w:t>Main duties and responsibilities</w:t>
            </w:r>
          </w:p>
        </w:tc>
        <w:tc>
          <w:tcPr>
            <w:tcW w:w="6479" w:type="dxa"/>
          </w:tcPr>
          <w:p w14:paraId="6326FC39" w14:textId="6D563096" w:rsidR="00126005" w:rsidRDefault="00126005" w:rsidP="00126005">
            <w:pPr>
              <w:rPr>
                <w:rFonts w:ascii="Lato" w:hAnsi="Lato"/>
              </w:rPr>
            </w:pPr>
            <w:r w:rsidRPr="00821FC5">
              <w:rPr>
                <w:rFonts w:ascii="Lato" w:hAnsi="Lato"/>
              </w:rPr>
              <w:t>To include:</w:t>
            </w:r>
          </w:p>
          <w:p w14:paraId="25593030" w14:textId="5362087D" w:rsidR="00D6753E" w:rsidRPr="00D6753E" w:rsidRDefault="00D6753E" w:rsidP="00F275B9">
            <w:pPr>
              <w:rPr>
                <w:rFonts w:ascii="Lato" w:hAnsi="Lato"/>
              </w:rPr>
            </w:pPr>
            <w:r w:rsidRPr="00D6753E">
              <w:rPr>
                <w:rFonts w:ascii="Lato" w:hAnsi="Lato"/>
                <w:b/>
                <w:bCs/>
              </w:rPr>
              <w:t>Design and Development:</w:t>
            </w:r>
          </w:p>
          <w:p w14:paraId="699A56DC" w14:textId="77777777" w:rsidR="00D6753E" w:rsidRPr="00D6753E" w:rsidRDefault="00D6753E" w:rsidP="00C439C0">
            <w:pPr>
              <w:numPr>
                <w:ilvl w:val="0"/>
                <w:numId w:val="9"/>
              </w:numPr>
              <w:rPr>
                <w:rFonts w:ascii="Lato" w:hAnsi="Lato"/>
              </w:rPr>
            </w:pPr>
            <w:r w:rsidRPr="00D6753E">
              <w:rPr>
                <w:rFonts w:ascii="Lato" w:hAnsi="Lato"/>
              </w:rPr>
              <w:t>Develop and configure custom applications, workflows, and integrations within the ServiceNow platform.</w:t>
            </w:r>
          </w:p>
          <w:p w14:paraId="61032351" w14:textId="77777777" w:rsidR="00D6753E" w:rsidRPr="00D6753E" w:rsidRDefault="00D6753E" w:rsidP="00C439C0">
            <w:pPr>
              <w:numPr>
                <w:ilvl w:val="0"/>
                <w:numId w:val="9"/>
              </w:numPr>
              <w:rPr>
                <w:rFonts w:ascii="Lato" w:hAnsi="Lato"/>
              </w:rPr>
            </w:pPr>
            <w:r w:rsidRPr="00D6753E">
              <w:rPr>
                <w:rFonts w:ascii="Lato" w:hAnsi="Lato"/>
              </w:rPr>
              <w:t xml:space="preserve">Create and maintain Service </w:t>
            </w:r>
            <w:proofErr w:type="spellStart"/>
            <w:r w:rsidRPr="00D6753E">
              <w:rPr>
                <w:rFonts w:ascii="Lato" w:hAnsi="Lato"/>
              </w:rPr>
              <w:t>Catalog</w:t>
            </w:r>
            <w:proofErr w:type="spellEnd"/>
            <w:r w:rsidRPr="00D6753E">
              <w:rPr>
                <w:rFonts w:ascii="Lato" w:hAnsi="Lato"/>
              </w:rPr>
              <w:t xml:space="preserve"> items, forms, and user interfaces.</w:t>
            </w:r>
          </w:p>
          <w:p w14:paraId="506EBBC2" w14:textId="77777777" w:rsidR="00D6753E" w:rsidRDefault="00D6753E" w:rsidP="00C439C0">
            <w:pPr>
              <w:numPr>
                <w:ilvl w:val="0"/>
                <w:numId w:val="9"/>
              </w:numPr>
              <w:rPr>
                <w:rFonts w:ascii="Lato" w:hAnsi="Lato"/>
              </w:rPr>
            </w:pPr>
            <w:r w:rsidRPr="00D6753E">
              <w:rPr>
                <w:rFonts w:ascii="Lato" w:hAnsi="Lato"/>
              </w:rPr>
              <w:t>Implement automated business processes using workflows, scripts, and APIs.</w:t>
            </w:r>
          </w:p>
          <w:p w14:paraId="4325D971" w14:textId="77777777" w:rsidR="00D6753E" w:rsidRPr="00D6753E" w:rsidRDefault="00D6753E" w:rsidP="00C439C0">
            <w:pPr>
              <w:rPr>
                <w:rFonts w:ascii="Lato" w:hAnsi="Lato"/>
              </w:rPr>
            </w:pPr>
            <w:r w:rsidRPr="00D6753E">
              <w:rPr>
                <w:rFonts w:ascii="Lato" w:hAnsi="Lato"/>
                <w:b/>
                <w:bCs/>
              </w:rPr>
              <w:t>Implementation and Customization:</w:t>
            </w:r>
          </w:p>
          <w:p w14:paraId="1E13A755" w14:textId="13C19343" w:rsidR="00D6753E" w:rsidRPr="00D6753E" w:rsidRDefault="00D6753E" w:rsidP="009A59F4">
            <w:pPr>
              <w:numPr>
                <w:ilvl w:val="0"/>
                <w:numId w:val="10"/>
              </w:numPr>
              <w:rPr>
                <w:rFonts w:ascii="Lato" w:hAnsi="Lato"/>
              </w:rPr>
            </w:pPr>
            <w:r w:rsidRPr="00D6753E">
              <w:rPr>
                <w:rFonts w:ascii="Lato" w:hAnsi="Lato"/>
              </w:rPr>
              <w:t>Configure and customi</w:t>
            </w:r>
            <w:r w:rsidR="00513B9D">
              <w:rPr>
                <w:rFonts w:ascii="Lato" w:hAnsi="Lato"/>
              </w:rPr>
              <w:t>s</w:t>
            </w:r>
            <w:r w:rsidRPr="00D6753E">
              <w:rPr>
                <w:rFonts w:ascii="Lato" w:hAnsi="Lato"/>
              </w:rPr>
              <w:t>e ITSM modules, such as Incident, Problem, Change, and Asset Management.</w:t>
            </w:r>
          </w:p>
          <w:p w14:paraId="73073534" w14:textId="77777777" w:rsidR="00D6753E" w:rsidRPr="00D6753E" w:rsidRDefault="00D6753E" w:rsidP="009A59F4">
            <w:pPr>
              <w:numPr>
                <w:ilvl w:val="0"/>
                <w:numId w:val="10"/>
              </w:numPr>
              <w:rPr>
                <w:rFonts w:ascii="Lato" w:hAnsi="Lato"/>
              </w:rPr>
            </w:pPr>
            <w:r w:rsidRPr="00D6753E">
              <w:rPr>
                <w:rFonts w:ascii="Lato" w:hAnsi="Lato"/>
              </w:rPr>
              <w:t>Integrate ServiceNow with third-party tools and services.</w:t>
            </w:r>
          </w:p>
          <w:p w14:paraId="7690F71C" w14:textId="77777777" w:rsidR="00D6753E" w:rsidRDefault="00D6753E" w:rsidP="009A59F4">
            <w:pPr>
              <w:numPr>
                <w:ilvl w:val="0"/>
                <w:numId w:val="10"/>
              </w:numPr>
              <w:rPr>
                <w:rFonts w:ascii="Lato" w:hAnsi="Lato"/>
              </w:rPr>
            </w:pPr>
            <w:r w:rsidRPr="00D6753E">
              <w:rPr>
                <w:rFonts w:ascii="Lato" w:hAnsi="Lato"/>
              </w:rPr>
              <w:t>Develop and maintain CMDB (Configuration Management Database) integrations and updates.</w:t>
            </w:r>
          </w:p>
          <w:p w14:paraId="3264EAAE" w14:textId="77777777" w:rsidR="00D6753E" w:rsidRPr="00D6753E" w:rsidRDefault="00D6753E" w:rsidP="009A59F4">
            <w:pPr>
              <w:rPr>
                <w:rFonts w:ascii="Lato" w:hAnsi="Lato"/>
              </w:rPr>
            </w:pPr>
            <w:r w:rsidRPr="00D6753E">
              <w:rPr>
                <w:rFonts w:ascii="Lato" w:hAnsi="Lato"/>
                <w:b/>
                <w:bCs/>
              </w:rPr>
              <w:t>Maintenance and Support:</w:t>
            </w:r>
          </w:p>
          <w:p w14:paraId="648BD247" w14:textId="77777777" w:rsidR="00D6753E" w:rsidRPr="00D6753E" w:rsidRDefault="00D6753E" w:rsidP="009A59F4">
            <w:pPr>
              <w:numPr>
                <w:ilvl w:val="0"/>
                <w:numId w:val="11"/>
              </w:numPr>
              <w:rPr>
                <w:rFonts w:ascii="Lato" w:hAnsi="Lato"/>
              </w:rPr>
            </w:pPr>
            <w:r w:rsidRPr="00D6753E">
              <w:rPr>
                <w:rFonts w:ascii="Lato" w:hAnsi="Lato"/>
              </w:rPr>
              <w:t>Monitor and troubleshoot ServiceNow performance and resolve technical issues.</w:t>
            </w:r>
          </w:p>
          <w:p w14:paraId="630EC90E" w14:textId="77777777" w:rsidR="00D6753E" w:rsidRPr="00D6753E" w:rsidRDefault="00D6753E" w:rsidP="009A59F4">
            <w:pPr>
              <w:numPr>
                <w:ilvl w:val="0"/>
                <w:numId w:val="11"/>
              </w:numPr>
              <w:rPr>
                <w:rFonts w:ascii="Lato" w:hAnsi="Lato"/>
              </w:rPr>
            </w:pPr>
            <w:r w:rsidRPr="00D6753E">
              <w:rPr>
                <w:rFonts w:ascii="Lato" w:hAnsi="Lato"/>
              </w:rPr>
              <w:t>Implement ServiceNow updates and new releases to ensure system integrity and performance.</w:t>
            </w:r>
          </w:p>
          <w:p w14:paraId="49440111" w14:textId="77777777" w:rsidR="00D6753E" w:rsidRDefault="00D6753E" w:rsidP="009A59F4">
            <w:pPr>
              <w:numPr>
                <w:ilvl w:val="0"/>
                <w:numId w:val="11"/>
              </w:numPr>
              <w:rPr>
                <w:rFonts w:ascii="Lato" w:hAnsi="Lato"/>
              </w:rPr>
            </w:pPr>
            <w:r w:rsidRPr="00D6753E">
              <w:rPr>
                <w:rFonts w:ascii="Lato" w:hAnsi="Lato"/>
              </w:rPr>
              <w:t>Provide technical support to internal teams and clients using the platform.</w:t>
            </w:r>
          </w:p>
          <w:p w14:paraId="50E9C0FE" w14:textId="77777777" w:rsidR="00D6753E" w:rsidRPr="00D6753E" w:rsidRDefault="00D6753E" w:rsidP="009A59F4">
            <w:pPr>
              <w:rPr>
                <w:rFonts w:ascii="Lato" w:hAnsi="Lato"/>
              </w:rPr>
            </w:pPr>
            <w:r w:rsidRPr="00D6753E">
              <w:rPr>
                <w:rFonts w:ascii="Lato" w:hAnsi="Lato"/>
                <w:b/>
                <w:bCs/>
              </w:rPr>
              <w:t>Collaboration and Documentation:</w:t>
            </w:r>
          </w:p>
          <w:p w14:paraId="329DA59E" w14:textId="12FD1BC1" w:rsidR="00D6753E" w:rsidRPr="00D6753E" w:rsidRDefault="00D6753E" w:rsidP="009A59F4">
            <w:pPr>
              <w:numPr>
                <w:ilvl w:val="0"/>
                <w:numId w:val="12"/>
              </w:numPr>
              <w:rPr>
                <w:rFonts w:ascii="Lato" w:hAnsi="Lato"/>
              </w:rPr>
            </w:pPr>
            <w:r w:rsidRPr="00D6753E">
              <w:rPr>
                <w:rFonts w:ascii="Lato" w:hAnsi="Lato"/>
              </w:rPr>
              <w:t>Work closely with</w:t>
            </w:r>
            <w:r w:rsidR="00F94665">
              <w:rPr>
                <w:rFonts w:ascii="Lato" w:hAnsi="Lato"/>
              </w:rPr>
              <w:t xml:space="preserve"> the business </w:t>
            </w:r>
            <w:r w:rsidRPr="00D6753E">
              <w:rPr>
                <w:rFonts w:ascii="Lato" w:hAnsi="Lato"/>
              </w:rPr>
              <w:t>and stakeholders to gather requirements and deliver tailored solutions.</w:t>
            </w:r>
          </w:p>
          <w:p w14:paraId="64E773F7" w14:textId="595D20A5" w:rsidR="00D6753E" w:rsidRPr="00D6753E" w:rsidRDefault="00D6753E" w:rsidP="009A59F4">
            <w:pPr>
              <w:numPr>
                <w:ilvl w:val="0"/>
                <w:numId w:val="12"/>
              </w:numPr>
              <w:rPr>
                <w:rFonts w:ascii="Lato" w:hAnsi="Lato"/>
              </w:rPr>
            </w:pPr>
            <w:r w:rsidRPr="00D6753E">
              <w:rPr>
                <w:rFonts w:ascii="Lato" w:hAnsi="Lato"/>
              </w:rPr>
              <w:t>Create and maintain documentation for processes, workflows, and customi</w:t>
            </w:r>
            <w:r w:rsidR="002C2D81">
              <w:rPr>
                <w:rFonts w:ascii="Lato" w:hAnsi="Lato"/>
              </w:rPr>
              <w:t>s</w:t>
            </w:r>
            <w:r w:rsidRPr="00D6753E">
              <w:rPr>
                <w:rFonts w:ascii="Lato" w:hAnsi="Lato"/>
              </w:rPr>
              <w:t>ations.</w:t>
            </w:r>
          </w:p>
          <w:p w14:paraId="1E58B535" w14:textId="77777777" w:rsidR="00D6753E" w:rsidRPr="00D6753E" w:rsidRDefault="00D6753E" w:rsidP="009A59F4">
            <w:pPr>
              <w:numPr>
                <w:ilvl w:val="0"/>
                <w:numId w:val="12"/>
              </w:numPr>
              <w:rPr>
                <w:rFonts w:ascii="Lato" w:hAnsi="Lato"/>
              </w:rPr>
            </w:pPr>
            <w:r w:rsidRPr="00D6753E">
              <w:rPr>
                <w:rFonts w:ascii="Lato" w:hAnsi="Lato"/>
              </w:rPr>
              <w:t>Train users and internal teams on ServiceNow functionalities.</w:t>
            </w:r>
          </w:p>
          <w:p w14:paraId="4C2C6A00" w14:textId="77777777" w:rsidR="00D6753E" w:rsidRPr="00D6753E" w:rsidRDefault="00D6753E" w:rsidP="009A59F4">
            <w:pPr>
              <w:rPr>
                <w:rFonts w:ascii="Lato" w:hAnsi="Lato"/>
              </w:rPr>
            </w:pPr>
            <w:r w:rsidRPr="00D6753E">
              <w:rPr>
                <w:rFonts w:ascii="Lato" w:hAnsi="Lato"/>
                <w:b/>
                <w:bCs/>
              </w:rPr>
              <w:t>Innovation and Continuous Improvement:</w:t>
            </w:r>
          </w:p>
          <w:p w14:paraId="5EEB613B" w14:textId="77777777" w:rsidR="00D6753E" w:rsidRPr="00D6753E" w:rsidRDefault="00D6753E" w:rsidP="009A59F4">
            <w:pPr>
              <w:numPr>
                <w:ilvl w:val="0"/>
                <w:numId w:val="13"/>
              </w:numPr>
              <w:rPr>
                <w:rFonts w:ascii="Lato" w:hAnsi="Lato"/>
              </w:rPr>
            </w:pPr>
            <w:r w:rsidRPr="00D6753E">
              <w:rPr>
                <w:rFonts w:ascii="Lato" w:hAnsi="Lato"/>
              </w:rPr>
              <w:t>Identify opportunities to leverage ServiceNow capabilities to enhance service delivery.</w:t>
            </w:r>
          </w:p>
          <w:p w14:paraId="3332563B" w14:textId="622D43E0" w:rsidR="00126005" w:rsidRPr="005E355F" w:rsidRDefault="00D6753E" w:rsidP="005E355F">
            <w:pPr>
              <w:numPr>
                <w:ilvl w:val="0"/>
                <w:numId w:val="13"/>
              </w:numPr>
              <w:rPr>
                <w:rFonts w:ascii="Lato" w:hAnsi="Lato"/>
              </w:rPr>
            </w:pPr>
            <w:r w:rsidRPr="00D6753E">
              <w:rPr>
                <w:rFonts w:ascii="Lato" w:hAnsi="Lato"/>
              </w:rPr>
              <w:lastRenderedPageBreak/>
              <w:t>Stay updated on emerging ServiceNow features and industry trends to recommend best practices.</w:t>
            </w:r>
          </w:p>
        </w:tc>
      </w:tr>
      <w:tr w:rsidR="00126005" w:rsidRPr="00B02E70" w14:paraId="6F8C56BC" w14:textId="77777777" w:rsidTr="00BD43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</w:trPr>
        <w:tc>
          <w:tcPr>
            <w:tcW w:w="2547" w:type="dxa"/>
            <w:noWrap/>
          </w:tcPr>
          <w:p w14:paraId="13D94B60" w14:textId="61080D48" w:rsidR="00126005" w:rsidRPr="00821FC5" w:rsidRDefault="00126005" w:rsidP="00126005">
            <w:pPr>
              <w:rPr>
                <w:rFonts w:ascii="Lato" w:hAnsi="Lato"/>
                <w:b/>
                <w:szCs w:val="18"/>
              </w:rPr>
            </w:pPr>
            <w:r w:rsidRPr="00821FC5">
              <w:rPr>
                <w:rFonts w:ascii="Lato" w:hAnsi="Lato"/>
                <w:b/>
                <w:szCs w:val="18"/>
              </w:rPr>
              <w:lastRenderedPageBreak/>
              <w:t>Other duties</w:t>
            </w:r>
          </w:p>
        </w:tc>
        <w:tc>
          <w:tcPr>
            <w:tcW w:w="6479" w:type="dxa"/>
          </w:tcPr>
          <w:p w14:paraId="2756EF79" w14:textId="77777777" w:rsidR="00126005" w:rsidRPr="00821FC5" w:rsidRDefault="00126005" w:rsidP="00126005">
            <w:pPr>
              <w:rPr>
                <w:rFonts w:ascii="Lato" w:hAnsi="Lato"/>
              </w:rPr>
            </w:pPr>
            <w:r w:rsidRPr="00821FC5">
              <w:rPr>
                <w:rFonts w:ascii="Lato" w:hAnsi="Lato"/>
              </w:rPr>
              <w:t xml:space="preserve">Other such reasonable duties within the general scope of the job role, at the line managers direction. </w:t>
            </w:r>
          </w:p>
          <w:p w14:paraId="6CC2EF10" w14:textId="2FFB917F" w:rsidR="00126005" w:rsidRPr="00821FC5" w:rsidRDefault="00126005" w:rsidP="00126005">
            <w:pPr>
              <w:rPr>
                <w:rFonts w:ascii="Lato" w:hAnsi="Lato"/>
              </w:rPr>
            </w:pPr>
            <w:r w:rsidRPr="00821FC5">
              <w:rPr>
                <w:rFonts w:ascii="Lato" w:hAnsi="Lato"/>
              </w:rPr>
              <w:t xml:space="preserve">Mentor </w:t>
            </w:r>
            <w:r w:rsidR="00B82D49" w:rsidRPr="00821FC5">
              <w:rPr>
                <w:rFonts w:ascii="Lato" w:hAnsi="Lato"/>
              </w:rPr>
              <w:t xml:space="preserve">and develop fellow </w:t>
            </w:r>
            <w:r w:rsidRPr="00821FC5">
              <w:rPr>
                <w:rFonts w:ascii="Lato" w:hAnsi="Lato"/>
              </w:rPr>
              <w:t>team members</w:t>
            </w:r>
          </w:p>
          <w:p w14:paraId="122D5115" w14:textId="7D5CD96F" w:rsidR="00126005" w:rsidRPr="00821FC5" w:rsidRDefault="00C265CB" w:rsidP="00126005">
            <w:pPr>
              <w:rPr>
                <w:rFonts w:ascii="Lato" w:hAnsi="Lato"/>
              </w:rPr>
            </w:pPr>
            <w:r w:rsidRPr="00E16870">
              <w:rPr>
                <w:rFonts w:ascii="Lato" w:hAnsi="Lato"/>
              </w:rPr>
              <w:t>Littlefish are ISO9001</w:t>
            </w:r>
            <w:r w:rsidR="000C3D87" w:rsidRPr="00E16870">
              <w:rPr>
                <w:rFonts w:ascii="Lato" w:hAnsi="Lato"/>
              </w:rPr>
              <w:t>,</w:t>
            </w:r>
            <w:r w:rsidRPr="00E16870">
              <w:rPr>
                <w:rFonts w:ascii="Lato" w:hAnsi="Lato"/>
              </w:rPr>
              <w:t xml:space="preserve"> ISO27001</w:t>
            </w:r>
            <w:r w:rsidR="007B1384" w:rsidRPr="00E16870">
              <w:rPr>
                <w:rFonts w:ascii="Lato" w:hAnsi="Lato"/>
              </w:rPr>
              <w:t>, ISO14001 and CE Plus</w:t>
            </w:r>
            <w:r w:rsidRPr="00E16870">
              <w:rPr>
                <w:rFonts w:ascii="Lato" w:hAnsi="Lato"/>
              </w:rPr>
              <w:t xml:space="preserve"> certified</w:t>
            </w:r>
            <w:r w:rsidR="00E16870" w:rsidRPr="00E16870">
              <w:rPr>
                <w:rFonts w:ascii="Lato" w:hAnsi="Lato"/>
              </w:rPr>
              <w:t>.</w:t>
            </w:r>
            <w:r w:rsidRPr="00E16870">
              <w:rPr>
                <w:rFonts w:ascii="Lato" w:hAnsi="Lato"/>
              </w:rPr>
              <w:t xml:space="preserve"> </w:t>
            </w:r>
            <w:r w:rsidR="00E16870" w:rsidRPr="00E16870">
              <w:rPr>
                <w:rFonts w:ascii="Lato" w:hAnsi="Lato"/>
              </w:rPr>
              <w:t>I</w:t>
            </w:r>
            <w:r w:rsidRPr="00E16870">
              <w:rPr>
                <w:rFonts w:ascii="Lato" w:hAnsi="Lato"/>
              </w:rPr>
              <w:t>t is expected that all employees adhere to the Quality Management and Information Security systems, policies and procedures.</w:t>
            </w:r>
          </w:p>
        </w:tc>
      </w:tr>
    </w:tbl>
    <w:p w14:paraId="33148EE6" w14:textId="2E67D0BD" w:rsidR="00EF6B38" w:rsidRDefault="00EF6B38" w:rsidP="00B76E8E">
      <w:pPr>
        <w:shd w:val="clear" w:color="auto" w:fill="FFFFFF"/>
        <w:spacing w:after="0" w:line="377" w:lineRule="atLeast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</w:p>
    <w:p w14:paraId="73F58E7A" w14:textId="7EDBE7F3" w:rsidR="00D169B7" w:rsidRDefault="00EF6B38" w:rsidP="00EF6B38">
      <w:pPr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  <w:br w:type="page"/>
      </w:r>
    </w:p>
    <w:tbl>
      <w:tblPr>
        <w:tblStyle w:val="LittlefishHorizontalTable"/>
        <w:tblpPr w:leftFromText="181" w:rightFromText="181" w:vertAnchor="text" w:horzAnchor="margin" w:tblpY="226"/>
        <w:tblW w:w="5006" w:type="pct"/>
        <w:tblLook w:val="0420" w:firstRow="1" w:lastRow="0" w:firstColumn="0" w:lastColumn="0" w:noHBand="0" w:noVBand="1"/>
      </w:tblPr>
      <w:tblGrid>
        <w:gridCol w:w="2547"/>
        <w:gridCol w:w="3259"/>
        <w:gridCol w:w="3221"/>
      </w:tblGrid>
      <w:tr w:rsidR="00CE7C00" w:rsidRPr="00345A4B" w14:paraId="5340F31F" w14:textId="404A4A15" w:rsidTr="00CE7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"/>
        </w:trPr>
        <w:tc>
          <w:tcPr>
            <w:tcW w:w="5000" w:type="pct"/>
            <w:gridSpan w:val="3"/>
            <w:noWrap/>
          </w:tcPr>
          <w:p w14:paraId="7D08DCAB" w14:textId="394AB755" w:rsidR="00CE7C00" w:rsidRPr="00345A4B" w:rsidRDefault="00CE7C00" w:rsidP="00FF7580">
            <w:pPr>
              <w:rPr>
                <w:rFonts w:ascii="Lato" w:hAnsi="Lato"/>
                <w:szCs w:val="18"/>
              </w:rPr>
            </w:pPr>
            <w:r w:rsidRPr="00345A4B">
              <w:rPr>
                <w:rFonts w:ascii="Lato" w:hAnsi="Lato"/>
                <w:szCs w:val="18"/>
              </w:rPr>
              <w:lastRenderedPageBreak/>
              <w:t xml:space="preserve">Person Specification </w:t>
            </w:r>
          </w:p>
        </w:tc>
      </w:tr>
      <w:tr w:rsidR="00CE7C00" w:rsidRPr="00345A4B" w14:paraId="12C8FDC1" w14:textId="5A5915B5" w:rsidTr="00CE7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tcW w:w="1411" w:type="pct"/>
            <w:noWrap/>
          </w:tcPr>
          <w:p w14:paraId="7DBBBEFB" w14:textId="77777777" w:rsidR="00CE7C00" w:rsidRPr="00345A4B" w:rsidRDefault="00CE7C00" w:rsidP="00FF7580">
            <w:pPr>
              <w:rPr>
                <w:rFonts w:ascii="Lato" w:hAnsi="Lato"/>
                <w:b/>
                <w:szCs w:val="18"/>
              </w:rPr>
            </w:pPr>
            <w:r w:rsidRPr="00345A4B">
              <w:rPr>
                <w:rFonts w:ascii="Lato" w:hAnsi="Lato"/>
                <w:b/>
                <w:szCs w:val="18"/>
              </w:rPr>
              <w:t xml:space="preserve">Job Title </w:t>
            </w:r>
          </w:p>
        </w:tc>
        <w:tc>
          <w:tcPr>
            <w:tcW w:w="3589" w:type="pct"/>
            <w:gridSpan w:val="2"/>
          </w:tcPr>
          <w:p w14:paraId="26A2A5D6" w14:textId="746A6D76" w:rsidR="00CE7C00" w:rsidRPr="00345A4B" w:rsidRDefault="00562F36" w:rsidP="00FF7580">
            <w:pPr>
              <w:rPr>
                <w:rFonts w:ascii="Lato" w:hAnsi="Lato"/>
                <w:b/>
                <w:color w:val="FF0000"/>
                <w:szCs w:val="18"/>
              </w:rPr>
            </w:pPr>
            <w:r>
              <w:rPr>
                <w:rFonts w:ascii="Lato" w:hAnsi="Lato"/>
                <w:szCs w:val="18"/>
              </w:rPr>
              <w:t xml:space="preserve">ServiceNow </w:t>
            </w:r>
            <w:r w:rsidR="00D05D43">
              <w:rPr>
                <w:rFonts w:ascii="Lato" w:hAnsi="Lato"/>
                <w:szCs w:val="18"/>
              </w:rPr>
              <w:t>Developer</w:t>
            </w:r>
          </w:p>
        </w:tc>
      </w:tr>
      <w:tr w:rsidR="00B65547" w:rsidRPr="00345A4B" w14:paraId="3AE8906B" w14:textId="1A1FFEFD" w:rsidTr="00CE7C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</w:trPr>
        <w:tc>
          <w:tcPr>
            <w:tcW w:w="1411" w:type="pct"/>
            <w:noWrap/>
          </w:tcPr>
          <w:p w14:paraId="70D87FFD" w14:textId="54E35AA9" w:rsidR="00B65547" w:rsidRPr="00345A4B" w:rsidRDefault="00B65547" w:rsidP="00B65547">
            <w:pPr>
              <w:rPr>
                <w:rFonts w:ascii="Lato" w:hAnsi="Lato"/>
                <w:b/>
                <w:szCs w:val="18"/>
              </w:rPr>
            </w:pPr>
            <w:r w:rsidRPr="00345A4B">
              <w:rPr>
                <w:rFonts w:ascii="Lato" w:hAnsi="Lato"/>
                <w:b/>
                <w:szCs w:val="18"/>
              </w:rPr>
              <w:t>Department</w:t>
            </w:r>
          </w:p>
        </w:tc>
        <w:tc>
          <w:tcPr>
            <w:tcW w:w="3589" w:type="pct"/>
            <w:gridSpan w:val="2"/>
          </w:tcPr>
          <w:p w14:paraId="5885DE24" w14:textId="61247760" w:rsidR="00B65547" w:rsidRPr="00345A4B" w:rsidRDefault="00B65547" w:rsidP="00B65547">
            <w:pPr>
              <w:rPr>
                <w:rFonts w:ascii="Lato" w:hAnsi="Lato"/>
                <w:b/>
                <w:color w:val="FF0000"/>
                <w:szCs w:val="18"/>
              </w:rPr>
            </w:pPr>
            <w:r w:rsidRPr="00345A4B">
              <w:rPr>
                <w:rFonts w:ascii="Lato" w:hAnsi="Lato"/>
                <w:szCs w:val="18"/>
              </w:rPr>
              <w:t xml:space="preserve">Tooling and Development </w:t>
            </w:r>
          </w:p>
        </w:tc>
      </w:tr>
      <w:tr w:rsidR="00B65547" w:rsidRPr="00345A4B" w14:paraId="698ECE1E" w14:textId="522B1657" w:rsidTr="00CE7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tcW w:w="1411" w:type="pct"/>
            <w:noWrap/>
          </w:tcPr>
          <w:p w14:paraId="4AF8939C" w14:textId="333E5FE1" w:rsidR="00B65547" w:rsidRPr="00345A4B" w:rsidRDefault="00B65547" w:rsidP="00B65547">
            <w:pPr>
              <w:rPr>
                <w:rFonts w:ascii="Lato" w:hAnsi="Lato"/>
                <w:b/>
                <w:szCs w:val="18"/>
              </w:rPr>
            </w:pPr>
          </w:p>
        </w:tc>
        <w:tc>
          <w:tcPr>
            <w:tcW w:w="1805" w:type="pct"/>
          </w:tcPr>
          <w:p w14:paraId="3D43B54B" w14:textId="47B7850A" w:rsidR="00B65547" w:rsidRPr="00345A4B" w:rsidRDefault="00B65547" w:rsidP="00B65547">
            <w:pPr>
              <w:jc w:val="center"/>
              <w:rPr>
                <w:rFonts w:ascii="Lato" w:hAnsi="Lato"/>
                <w:b/>
                <w:szCs w:val="18"/>
              </w:rPr>
            </w:pPr>
            <w:r w:rsidRPr="00345A4B">
              <w:rPr>
                <w:rFonts w:ascii="Lato" w:hAnsi="Lato"/>
                <w:b/>
                <w:szCs w:val="18"/>
              </w:rPr>
              <w:t>Essential</w:t>
            </w:r>
          </w:p>
        </w:tc>
        <w:tc>
          <w:tcPr>
            <w:tcW w:w="1784" w:type="pct"/>
          </w:tcPr>
          <w:p w14:paraId="5A04E3B1" w14:textId="1D170076" w:rsidR="00B65547" w:rsidRPr="00345A4B" w:rsidRDefault="00B65547" w:rsidP="00B65547">
            <w:pPr>
              <w:jc w:val="center"/>
              <w:rPr>
                <w:rFonts w:ascii="Lato" w:hAnsi="Lato"/>
                <w:b/>
                <w:szCs w:val="18"/>
              </w:rPr>
            </w:pPr>
            <w:r w:rsidRPr="00345A4B">
              <w:rPr>
                <w:rFonts w:ascii="Lato" w:hAnsi="Lato"/>
                <w:b/>
                <w:szCs w:val="18"/>
              </w:rPr>
              <w:t>Desirable</w:t>
            </w:r>
          </w:p>
        </w:tc>
      </w:tr>
      <w:tr w:rsidR="00B65547" w:rsidRPr="00345A4B" w14:paraId="3D1A549E" w14:textId="77777777" w:rsidTr="00CE7C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</w:trPr>
        <w:tc>
          <w:tcPr>
            <w:tcW w:w="1411" w:type="pct"/>
            <w:noWrap/>
          </w:tcPr>
          <w:p w14:paraId="28CBB138" w14:textId="77777777" w:rsidR="00B65547" w:rsidRPr="00345A4B" w:rsidRDefault="00B65547" w:rsidP="00B65547">
            <w:pPr>
              <w:rPr>
                <w:rFonts w:ascii="Lato" w:hAnsi="Lato"/>
                <w:b/>
                <w:szCs w:val="18"/>
              </w:rPr>
            </w:pPr>
            <w:r w:rsidRPr="00345A4B">
              <w:rPr>
                <w:rFonts w:ascii="Lato" w:hAnsi="Lato"/>
                <w:b/>
                <w:szCs w:val="18"/>
              </w:rPr>
              <w:t>Education/Qualifications</w:t>
            </w:r>
          </w:p>
          <w:p w14:paraId="4A1B653C" w14:textId="67D31B50" w:rsidR="00B65547" w:rsidRPr="00345A4B" w:rsidRDefault="00B65547" w:rsidP="00B65547">
            <w:pPr>
              <w:rPr>
                <w:rFonts w:ascii="Lato" w:hAnsi="Lato"/>
                <w:b/>
                <w:szCs w:val="18"/>
              </w:rPr>
            </w:pPr>
          </w:p>
        </w:tc>
        <w:tc>
          <w:tcPr>
            <w:tcW w:w="1805" w:type="pct"/>
          </w:tcPr>
          <w:p w14:paraId="3D611A92" w14:textId="4D82E77C" w:rsidR="00B65547" w:rsidRDefault="00991620" w:rsidP="00B65547">
            <w:pPr>
              <w:rPr>
                <w:rFonts w:ascii="Lato" w:hAnsi="Lato"/>
                <w:iCs/>
                <w:szCs w:val="18"/>
              </w:rPr>
            </w:pPr>
            <w:r>
              <w:rPr>
                <w:rFonts w:ascii="Lato" w:hAnsi="Lato"/>
                <w:iCs/>
                <w:szCs w:val="18"/>
              </w:rPr>
              <w:t>ServiceNow – Certified Systems Administrator</w:t>
            </w:r>
          </w:p>
          <w:p w14:paraId="7A42DF7E" w14:textId="3A767D15" w:rsidR="00991620" w:rsidRPr="00991620" w:rsidRDefault="00991620" w:rsidP="00B65547">
            <w:pPr>
              <w:rPr>
                <w:rFonts w:ascii="Lato" w:hAnsi="Lato"/>
                <w:iCs/>
                <w:szCs w:val="18"/>
              </w:rPr>
            </w:pPr>
            <w:r>
              <w:rPr>
                <w:rFonts w:ascii="Lato" w:hAnsi="Lato"/>
                <w:iCs/>
                <w:szCs w:val="18"/>
              </w:rPr>
              <w:t xml:space="preserve">ServiceNow – Certified Applications </w:t>
            </w:r>
            <w:r w:rsidR="00E165DD">
              <w:rPr>
                <w:rFonts w:ascii="Lato" w:hAnsi="Lato"/>
                <w:iCs/>
                <w:szCs w:val="18"/>
              </w:rPr>
              <w:t>Developer</w:t>
            </w:r>
          </w:p>
          <w:p w14:paraId="662521EB" w14:textId="77777777" w:rsidR="00B65547" w:rsidRPr="00F20873" w:rsidRDefault="00B65547" w:rsidP="00B65547">
            <w:pPr>
              <w:rPr>
                <w:rFonts w:ascii="Lato" w:hAnsi="Lato"/>
                <w:iCs/>
                <w:szCs w:val="18"/>
              </w:rPr>
            </w:pPr>
          </w:p>
          <w:p w14:paraId="5A165978" w14:textId="77777777" w:rsidR="00B65547" w:rsidRPr="00345A4B" w:rsidRDefault="00B65547" w:rsidP="00B65547">
            <w:pPr>
              <w:rPr>
                <w:rFonts w:ascii="Lato" w:hAnsi="Lato"/>
                <w:i/>
                <w:szCs w:val="18"/>
              </w:rPr>
            </w:pPr>
          </w:p>
          <w:p w14:paraId="18077E86" w14:textId="39931195" w:rsidR="00B65547" w:rsidRPr="00345A4B" w:rsidRDefault="00B65547" w:rsidP="00B65547">
            <w:pPr>
              <w:rPr>
                <w:rFonts w:ascii="Lato" w:hAnsi="Lato"/>
                <w:i/>
                <w:szCs w:val="18"/>
              </w:rPr>
            </w:pPr>
          </w:p>
        </w:tc>
        <w:tc>
          <w:tcPr>
            <w:tcW w:w="1784" w:type="pct"/>
          </w:tcPr>
          <w:p w14:paraId="1FDDD6B5" w14:textId="77777777" w:rsidR="00B65547" w:rsidRDefault="00F02225" w:rsidP="00B65547">
            <w:pPr>
              <w:rPr>
                <w:rFonts w:ascii="Lato" w:hAnsi="Lato"/>
                <w:szCs w:val="18"/>
              </w:rPr>
            </w:pPr>
            <w:r w:rsidRPr="00345A4B">
              <w:rPr>
                <w:rFonts w:ascii="Lato" w:hAnsi="Lato"/>
                <w:szCs w:val="18"/>
              </w:rPr>
              <w:t xml:space="preserve">Computer Science or Software Engineering degree level education or equivalent. </w:t>
            </w:r>
          </w:p>
          <w:p w14:paraId="728D9858" w14:textId="40680862" w:rsidR="00E54B66" w:rsidRPr="00345A4B" w:rsidRDefault="00E54B66" w:rsidP="00B65547">
            <w:pPr>
              <w:rPr>
                <w:rFonts w:ascii="Lato" w:hAnsi="Lato"/>
                <w:szCs w:val="18"/>
              </w:rPr>
            </w:pPr>
            <w:r w:rsidRPr="00E54B66">
              <w:rPr>
                <w:rFonts w:ascii="Lato" w:hAnsi="Lato"/>
                <w:szCs w:val="18"/>
              </w:rPr>
              <w:t>ITILv</w:t>
            </w:r>
            <w:r w:rsidR="00F45ACE">
              <w:rPr>
                <w:rFonts w:ascii="Lato" w:hAnsi="Lato"/>
                <w:szCs w:val="18"/>
              </w:rPr>
              <w:t>4</w:t>
            </w:r>
            <w:r w:rsidRPr="00E54B66">
              <w:rPr>
                <w:rFonts w:ascii="Lato" w:hAnsi="Lato"/>
                <w:szCs w:val="18"/>
              </w:rPr>
              <w:t xml:space="preserve"> foundation certified</w:t>
            </w:r>
          </w:p>
        </w:tc>
      </w:tr>
      <w:tr w:rsidR="00B65547" w:rsidRPr="00345A4B" w14:paraId="439611BE" w14:textId="77777777" w:rsidTr="00CE7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tcW w:w="1411" w:type="pct"/>
            <w:noWrap/>
          </w:tcPr>
          <w:p w14:paraId="679C0F18" w14:textId="77777777" w:rsidR="00B65547" w:rsidRPr="00345A4B" w:rsidRDefault="00B65547" w:rsidP="00B65547">
            <w:pPr>
              <w:rPr>
                <w:rFonts w:ascii="Lato" w:hAnsi="Lato"/>
                <w:b/>
                <w:szCs w:val="18"/>
              </w:rPr>
            </w:pPr>
            <w:r w:rsidRPr="00345A4B">
              <w:rPr>
                <w:rFonts w:ascii="Lato" w:hAnsi="Lato"/>
                <w:b/>
                <w:szCs w:val="18"/>
              </w:rPr>
              <w:t>Experience</w:t>
            </w:r>
          </w:p>
          <w:p w14:paraId="1F95BA02" w14:textId="68FBEA20" w:rsidR="00B65547" w:rsidRPr="00345A4B" w:rsidRDefault="00B65547" w:rsidP="00B65547">
            <w:pPr>
              <w:rPr>
                <w:rFonts w:ascii="Lato" w:hAnsi="Lato"/>
                <w:b/>
                <w:szCs w:val="18"/>
              </w:rPr>
            </w:pPr>
          </w:p>
        </w:tc>
        <w:tc>
          <w:tcPr>
            <w:tcW w:w="1805" w:type="pct"/>
          </w:tcPr>
          <w:p w14:paraId="0C4CB59E" w14:textId="1DAF42DD" w:rsidR="00B65547" w:rsidRDefault="006A35B1" w:rsidP="00A868AC">
            <w:pPr>
              <w:rPr>
                <w:rFonts w:ascii="Lato" w:hAnsi="Lato"/>
                <w:szCs w:val="18"/>
              </w:rPr>
            </w:pPr>
            <w:r w:rsidRPr="006A35B1">
              <w:rPr>
                <w:rFonts w:ascii="Lato" w:hAnsi="Lato"/>
                <w:szCs w:val="18"/>
              </w:rPr>
              <w:t>Experience with the development and implementation of ServiceNow ITSM modules</w:t>
            </w:r>
            <w:r w:rsidR="00ED2448">
              <w:rPr>
                <w:rFonts w:ascii="Lato" w:hAnsi="Lato"/>
                <w:szCs w:val="18"/>
              </w:rPr>
              <w:t>.</w:t>
            </w:r>
            <w:r w:rsidRPr="006A35B1">
              <w:rPr>
                <w:rFonts w:ascii="Lato" w:hAnsi="Lato"/>
                <w:szCs w:val="18"/>
              </w:rPr>
              <w:t xml:space="preserve"> </w:t>
            </w:r>
          </w:p>
          <w:p w14:paraId="34B98671" w14:textId="77777777" w:rsidR="006E33D1" w:rsidRDefault="006E33D1" w:rsidP="00A868AC">
            <w:pPr>
              <w:rPr>
                <w:rFonts w:ascii="Lato" w:hAnsi="Lato"/>
                <w:szCs w:val="18"/>
              </w:rPr>
            </w:pPr>
          </w:p>
          <w:p w14:paraId="4E0DA6BB" w14:textId="75E030B5" w:rsidR="006E33D1" w:rsidRPr="00345A4B" w:rsidRDefault="006E33D1" w:rsidP="00A868AC">
            <w:pPr>
              <w:rPr>
                <w:rFonts w:ascii="Lato" w:hAnsi="Lato"/>
                <w:szCs w:val="18"/>
              </w:rPr>
            </w:pPr>
          </w:p>
        </w:tc>
        <w:tc>
          <w:tcPr>
            <w:tcW w:w="1784" w:type="pct"/>
          </w:tcPr>
          <w:p w14:paraId="7CC24320" w14:textId="25159EC8" w:rsidR="00B65547" w:rsidRPr="00345A4B" w:rsidRDefault="006311AA" w:rsidP="00A868AC">
            <w:pPr>
              <w:rPr>
                <w:rFonts w:ascii="Lato" w:hAnsi="Lato"/>
                <w:szCs w:val="18"/>
              </w:rPr>
            </w:pPr>
            <w:r>
              <w:rPr>
                <w:rFonts w:ascii="Lato" w:hAnsi="Lato"/>
                <w:szCs w:val="18"/>
              </w:rPr>
              <w:t>S</w:t>
            </w:r>
            <w:r w:rsidRPr="006311AA">
              <w:rPr>
                <w:rFonts w:ascii="Lato" w:hAnsi="Lato"/>
                <w:szCs w:val="18"/>
              </w:rPr>
              <w:t xml:space="preserve">ystem integration experience using web services and other </w:t>
            </w:r>
            <w:r w:rsidR="005703AE" w:rsidRPr="006311AA">
              <w:rPr>
                <w:rFonts w:ascii="Lato" w:hAnsi="Lato"/>
                <w:szCs w:val="18"/>
              </w:rPr>
              <w:t>web-based</w:t>
            </w:r>
            <w:r w:rsidRPr="006311AA">
              <w:rPr>
                <w:rFonts w:ascii="Lato" w:hAnsi="Lato"/>
                <w:szCs w:val="18"/>
              </w:rPr>
              <w:t xml:space="preserve"> technologies such as XML, HTML, AJAX, CSS, HTTP, REST/SOAP </w:t>
            </w:r>
          </w:p>
        </w:tc>
      </w:tr>
      <w:tr w:rsidR="00B65547" w:rsidRPr="00345A4B" w14:paraId="63FF64F0" w14:textId="77777777" w:rsidTr="00CE7C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</w:trPr>
        <w:tc>
          <w:tcPr>
            <w:tcW w:w="1411" w:type="pct"/>
            <w:noWrap/>
          </w:tcPr>
          <w:p w14:paraId="43AD5772" w14:textId="4DA125F5" w:rsidR="00B65547" w:rsidRPr="00345A4B" w:rsidRDefault="00B65547" w:rsidP="00B65547">
            <w:pPr>
              <w:rPr>
                <w:rFonts w:ascii="Lato" w:hAnsi="Lato"/>
                <w:b/>
                <w:szCs w:val="18"/>
              </w:rPr>
            </w:pPr>
            <w:r w:rsidRPr="00345A4B">
              <w:rPr>
                <w:rFonts w:ascii="Lato" w:hAnsi="Lato"/>
                <w:b/>
                <w:szCs w:val="18"/>
              </w:rPr>
              <w:t>Skills / Knowledge</w:t>
            </w:r>
          </w:p>
        </w:tc>
        <w:tc>
          <w:tcPr>
            <w:tcW w:w="1805" w:type="pct"/>
          </w:tcPr>
          <w:p w14:paraId="455C3670" w14:textId="3BA64385" w:rsidR="00912296" w:rsidRPr="00345A4B" w:rsidRDefault="00912296" w:rsidP="00912296">
            <w:pPr>
              <w:rPr>
                <w:rFonts w:ascii="Lato" w:hAnsi="Lato"/>
                <w:szCs w:val="18"/>
              </w:rPr>
            </w:pPr>
            <w:r w:rsidRPr="00345A4B">
              <w:rPr>
                <w:rFonts w:ascii="Lato" w:hAnsi="Lato"/>
                <w:szCs w:val="18"/>
              </w:rPr>
              <w:t xml:space="preserve">Excellent knowledge </w:t>
            </w:r>
            <w:r w:rsidR="004301D6" w:rsidRPr="00345A4B">
              <w:rPr>
                <w:rFonts w:ascii="Lato" w:hAnsi="Lato"/>
                <w:szCs w:val="18"/>
              </w:rPr>
              <w:t>on</w:t>
            </w:r>
            <w:r w:rsidRPr="00345A4B">
              <w:rPr>
                <w:rFonts w:ascii="Lato" w:hAnsi="Lato"/>
                <w:szCs w:val="18"/>
              </w:rPr>
              <w:t xml:space="preserve"> </w:t>
            </w:r>
            <w:r w:rsidR="00E41652">
              <w:rPr>
                <w:rFonts w:ascii="Lato" w:hAnsi="Lato"/>
                <w:szCs w:val="18"/>
              </w:rPr>
              <w:t>ServiceNow</w:t>
            </w:r>
            <w:r w:rsidR="00F02225" w:rsidRPr="00345A4B">
              <w:rPr>
                <w:rFonts w:ascii="Lato" w:hAnsi="Lato"/>
                <w:szCs w:val="18"/>
              </w:rPr>
              <w:t>.</w:t>
            </w:r>
            <w:r w:rsidRPr="00345A4B">
              <w:rPr>
                <w:rFonts w:ascii="Lato" w:hAnsi="Lato"/>
                <w:szCs w:val="18"/>
              </w:rPr>
              <w:t xml:space="preserve"> </w:t>
            </w:r>
          </w:p>
          <w:p w14:paraId="74DCE3D6" w14:textId="7775B5EB" w:rsidR="005A3D4E" w:rsidRDefault="005A3D4E" w:rsidP="00B65547">
            <w:pPr>
              <w:rPr>
                <w:rFonts w:ascii="Lato" w:hAnsi="Lato"/>
                <w:szCs w:val="18"/>
              </w:rPr>
            </w:pPr>
            <w:r>
              <w:rPr>
                <w:rFonts w:ascii="Lato" w:hAnsi="Lato"/>
                <w:szCs w:val="18"/>
              </w:rPr>
              <w:t>P</w:t>
            </w:r>
            <w:r w:rsidRPr="005A3D4E">
              <w:rPr>
                <w:rFonts w:ascii="Lato" w:hAnsi="Lato"/>
                <w:szCs w:val="18"/>
              </w:rPr>
              <w:t xml:space="preserve">rogramming experience, including JavaScript, HTML and XHTML, </w:t>
            </w:r>
            <w:proofErr w:type="gramStart"/>
            <w:r w:rsidRPr="005A3D4E">
              <w:rPr>
                <w:rFonts w:ascii="Lato" w:hAnsi="Lato"/>
                <w:szCs w:val="18"/>
              </w:rPr>
              <w:t>XML,  JSON</w:t>
            </w:r>
            <w:proofErr w:type="gramEnd"/>
          </w:p>
          <w:p w14:paraId="4A68827E" w14:textId="03763A73" w:rsidR="00317A47" w:rsidRPr="00345A4B" w:rsidRDefault="00317A47" w:rsidP="00317A47">
            <w:pPr>
              <w:rPr>
                <w:rFonts w:ascii="Lato" w:hAnsi="Lato"/>
                <w:szCs w:val="18"/>
              </w:rPr>
            </w:pPr>
            <w:r w:rsidRPr="00345A4B">
              <w:rPr>
                <w:rFonts w:ascii="Lato" w:hAnsi="Lato"/>
                <w:szCs w:val="18"/>
              </w:rPr>
              <w:t>Webservices knowledge REST/SOAP API programming.</w:t>
            </w:r>
          </w:p>
          <w:p w14:paraId="1DC2D1A9" w14:textId="77777777" w:rsidR="00B65547" w:rsidRPr="00345A4B" w:rsidRDefault="00B65547" w:rsidP="00B65547">
            <w:pPr>
              <w:rPr>
                <w:rFonts w:ascii="Lato" w:hAnsi="Lato"/>
                <w:szCs w:val="18"/>
              </w:rPr>
            </w:pPr>
          </w:p>
          <w:p w14:paraId="6C008D06" w14:textId="47A4F11D" w:rsidR="00827DD9" w:rsidRPr="00345A4B" w:rsidRDefault="00827DD9" w:rsidP="00B65547">
            <w:pPr>
              <w:rPr>
                <w:rFonts w:ascii="Lato" w:hAnsi="Lato"/>
                <w:szCs w:val="18"/>
              </w:rPr>
            </w:pPr>
          </w:p>
        </w:tc>
        <w:tc>
          <w:tcPr>
            <w:tcW w:w="1784" w:type="pct"/>
          </w:tcPr>
          <w:p w14:paraId="6C2F0C7F" w14:textId="5DAD8079" w:rsidR="00B65547" w:rsidRPr="00345A4B" w:rsidRDefault="00317A47" w:rsidP="00B65547">
            <w:pPr>
              <w:rPr>
                <w:rFonts w:ascii="Lato" w:hAnsi="Lato"/>
                <w:szCs w:val="18"/>
              </w:rPr>
            </w:pPr>
            <w:r w:rsidRPr="00345A4B">
              <w:rPr>
                <w:rFonts w:ascii="Lato" w:hAnsi="Lato"/>
                <w:szCs w:val="18"/>
              </w:rPr>
              <w:t>Exposure to ITIL principles and framework.</w:t>
            </w:r>
          </w:p>
        </w:tc>
      </w:tr>
      <w:tr w:rsidR="00B65547" w:rsidRPr="00345A4B" w14:paraId="4BEC6915" w14:textId="77777777" w:rsidTr="00CE7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tcW w:w="1411" w:type="pct"/>
            <w:noWrap/>
          </w:tcPr>
          <w:p w14:paraId="1BE745E2" w14:textId="3A826D08" w:rsidR="00B65547" w:rsidRPr="00345A4B" w:rsidRDefault="00B65547" w:rsidP="00B65547">
            <w:pPr>
              <w:rPr>
                <w:rFonts w:ascii="Lato" w:hAnsi="Lato"/>
                <w:b/>
                <w:color w:val="auto"/>
                <w:szCs w:val="18"/>
              </w:rPr>
            </w:pPr>
            <w:r w:rsidRPr="00345A4B">
              <w:rPr>
                <w:rFonts w:ascii="Lato" w:hAnsi="Lato"/>
                <w:b/>
                <w:color w:val="auto"/>
                <w:szCs w:val="18"/>
              </w:rPr>
              <w:t>Aptitudes and Attributes</w:t>
            </w:r>
          </w:p>
        </w:tc>
        <w:tc>
          <w:tcPr>
            <w:tcW w:w="1805" w:type="pct"/>
          </w:tcPr>
          <w:p w14:paraId="2924C985" w14:textId="61F7AF19" w:rsidR="00B65547" w:rsidRPr="00345A4B" w:rsidRDefault="00B65547" w:rsidP="00B65547">
            <w:pPr>
              <w:spacing w:after="0"/>
              <w:rPr>
                <w:rFonts w:ascii="Lato" w:hAnsi="Lato"/>
                <w:color w:val="auto"/>
                <w:szCs w:val="18"/>
              </w:rPr>
            </w:pPr>
            <w:r w:rsidRPr="00345A4B">
              <w:rPr>
                <w:rFonts w:ascii="Lato" w:hAnsi="Lato"/>
                <w:b/>
                <w:color w:val="auto"/>
                <w:szCs w:val="18"/>
              </w:rPr>
              <w:t xml:space="preserve">Customer </w:t>
            </w:r>
            <w:r w:rsidR="005C4755">
              <w:rPr>
                <w:rFonts w:ascii="Lato" w:hAnsi="Lato"/>
                <w:b/>
                <w:color w:val="auto"/>
                <w:szCs w:val="18"/>
              </w:rPr>
              <w:t>Focus</w:t>
            </w:r>
            <w:r w:rsidRPr="00345A4B">
              <w:rPr>
                <w:rFonts w:ascii="Lato" w:hAnsi="Lato"/>
                <w:color w:val="auto"/>
                <w:szCs w:val="18"/>
              </w:rPr>
              <w:t xml:space="preserve"> - The ability to support both internal and external customers to help them achieve their objectives</w:t>
            </w:r>
            <w:r w:rsidR="009F63E8" w:rsidRPr="00345A4B">
              <w:rPr>
                <w:rFonts w:ascii="Lato" w:hAnsi="Lato"/>
                <w:color w:val="auto"/>
                <w:szCs w:val="18"/>
              </w:rPr>
              <w:t>.</w:t>
            </w:r>
          </w:p>
          <w:p w14:paraId="0353C7EA" w14:textId="7E00E223" w:rsidR="00B65547" w:rsidRPr="00345A4B" w:rsidRDefault="005D70F8" w:rsidP="00B65547">
            <w:pPr>
              <w:spacing w:after="0"/>
              <w:rPr>
                <w:rFonts w:ascii="Lato" w:hAnsi="Lato"/>
                <w:color w:val="auto"/>
                <w:szCs w:val="18"/>
              </w:rPr>
            </w:pPr>
            <w:r>
              <w:rPr>
                <w:rFonts w:ascii="Lato" w:hAnsi="Lato"/>
                <w:b/>
                <w:color w:val="auto"/>
                <w:szCs w:val="18"/>
              </w:rPr>
              <w:t>Problem Solving</w:t>
            </w:r>
            <w:r w:rsidR="00B65547" w:rsidRPr="00345A4B">
              <w:rPr>
                <w:rFonts w:ascii="Lato" w:hAnsi="Lato"/>
                <w:color w:val="auto"/>
                <w:szCs w:val="18"/>
              </w:rPr>
              <w:t xml:space="preserve"> - The ability to gather relevant information, </w:t>
            </w:r>
            <w:r w:rsidR="00DC570E">
              <w:rPr>
                <w:rFonts w:ascii="Lato" w:hAnsi="Lato"/>
                <w:color w:val="auto"/>
                <w:szCs w:val="18"/>
              </w:rPr>
              <w:t xml:space="preserve">ascertain the root cause </w:t>
            </w:r>
            <w:r w:rsidR="00B65547" w:rsidRPr="00345A4B">
              <w:rPr>
                <w:rFonts w:ascii="Lato" w:hAnsi="Lato"/>
                <w:color w:val="auto"/>
                <w:szCs w:val="18"/>
              </w:rPr>
              <w:t xml:space="preserve">and </w:t>
            </w:r>
            <w:r w:rsidR="00C15EBF">
              <w:rPr>
                <w:rFonts w:ascii="Lato" w:hAnsi="Lato"/>
                <w:color w:val="auto"/>
                <w:szCs w:val="18"/>
              </w:rPr>
              <w:t>form</w:t>
            </w:r>
            <w:r w:rsidR="00B65547" w:rsidRPr="00345A4B">
              <w:rPr>
                <w:rFonts w:ascii="Lato" w:hAnsi="Lato"/>
                <w:color w:val="auto"/>
                <w:szCs w:val="18"/>
              </w:rPr>
              <w:t xml:space="preserve"> solutions</w:t>
            </w:r>
            <w:r w:rsidR="0005768C" w:rsidRPr="00345A4B">
              <w:rPr>
                <w:rFonts w:ascii="Lato" w:hAnsi="Lato"/>
                <w:color w:val="auto"/>
                <w:szCs w:val="18"/>
              </w:rPr>
              <w:t>.</w:t>
            </w:r>
            <w:r w:rsidR="00B65547" w:rsidRPr="00345A4B">
              <w:rPr>
                <w:rFonts w:ascii="Lato" w:hAnsi="Lato"/>
                <w:color w:val="auto"/>
                <w:szCs w:val="18"/>
              </w:rPr>
              <w:t xml:space="preserve"> </w:t>
            </w:r>
          </w:p>
          <w:p w14:paraId="40291242" w14:textId="08C5B3DE" w:rsidR="00B65547" w:rsidRPr="00345A4B" w:rsidRDefault="00B65547" w:rsidP="00B65547">
            <w:pPr>
              <w:spacing w:after="0"/>
              <w:rPr>
                <w:rFonts w:ascii="Lato" w:hAnsi="Lato"/>
                <w:color w:val="auto"/>
                <w:szCs w:val="18"/>
              </w:rPr>
            </w:pPr>
            <w:r w:rsidRPr="00345A4B">
              <w:rPr>
                <w:rFonts w:ascii="Lato" w:hAnsi="Lato"/>
                <w:b/>
                <w:color w:val="auto"/>
                <w:szCs w:val="18"/>
              </w:rPr>
              <w:t xml:space="preserve">Decisiveness </w:t>
            </w:r>
            <w:r w:rsidRPr="00345A4B">
              <w:rPr>
                <w:rFonts w:ascii="Lato" w:hAnsi="Lato"/>
                <w:color w:val="auto"/>
                <w:szCs w:val="18"/>
              </w:rPr>
              <w:t>– The willingness to make decisions once a situation or problem has been analysed</w:t>
            </w:r>
            <w:r w:rsidR="00756A31">
              <w:rPr>
                <w:rFonts w:ascii="Lato" w:hAnsi="Lato"/>
                <w:color w:val="auto"/>
                <w:szCs w:val="18"/>
              </w:rPr>
              <w:t>.</w:t>
            </w:r>
          </w:p>
          <w:p w14:paraId="7031A630" w14:textId="77777777" w:rsidR="00B65547" w:rsidRPr="00345A4B" w:rsidRDefault="00B65547" w:rsidP="00B65547">
            <w:pPr>
              <w:spacing w:after="0"/>
              <w:rPr>
                <w:rFonts w:ascii="Lato" w:hAnsi="Lato"/>
                <w:color w:val="auto"/>
                <w:szCs w:val="18"/>
              </w:rPr>
            </w:pPr>
            <w:r w:rsidRPr="00345A4B">
              <w:rPr>
                <w:rFonts w:ascii="Lato" w:hAnsi="Lato"/>
                <w:b/>
                <w:color w:val="auto"/>
                <w:szCs w:val="18"/>
              </w:rPr>
              <w:t>Professional Knowledge</w:t>
            </w:r>
            <w:r w:rsidRPr="00345A4B">
              <w:rPr>
                <w:rFonts w:ascii="Lato" w:hAnsi="Lato"/>
                <w:color w:val="auto"/>
                <w:szCs w:val="18"/>
              </w:rPr>
              <w:t xml:space="preserve"> – The ability and motivation to apply and develop one’s own professional and technical knowledge and to share this expertise with others.</w:t>
            </w:r>
          </w:p>
          <w:p w14:paraId="3BC178D3" w14:textId="52EB0E6F" w:rsidR="00B65547" w:rsidRPr="00345A4B" w:rsidRDefault="00B65547" w:rsidP="00B65547">
            <w:pPr>
              <w:spacing w:after="0"/>
              <w:rPr>
                <w:rFonts w:ascii="Lato" w:hAnsi="Lato"/>
                <w:color w:val="auto"/>
                <w:szCs w:val="18"/>
              </w:rPr>
            </w:pPr>
            <w:r w:rsidRPr="00345A4B">
              <w:rPr>
                <w:rFonts w:ascii="Lato" w:hAnsi="Lato"/>
                <w:b/>
                <w:color w:val="auto"/>
                <w:szCs w:val="18"/>
              </w:rPr>
              <w:t>Communication</w:t>
            </w:r>
            <w:r w:rsidRPr="00345A4B">
              <w:rPr>
                <w:rFonts w:ascii="Lato" w:hAnsi="Lato"/>
                <w:color w:val="auto"/>
                <w:szCs w:val="18"/>
              </w:rPr>
              <w:t xml:space="preserve"> – </w:t>
            </w:r>
            <w:r w:rsidR="00E10DD1">
              <w:rPr>
                <w:rFonts w:ascii="Lato" w:hAnsi="Lato"/>
                <w:color w:val="auto"/>
                <w:szCs w:val="18"/>
              </w:rPr>
              <w:t xml:space="preserve">Excellent </w:t>
            </w:r>
            <w:r w:rsidR="00FC755E">
              <w:rPr>
                <w:rFonts w:ascii="Lato" w:hAnsi="Lato"/>
                <w:color w:val="auto"/>
                <w:szCs w:val="18"/>
              </w:rPr>
              <w:t xml:space="preserve">face to face, written and telephone communications skills. </w:t>
            </w:r>
            <w:r w:rsidRPr="00345A4B">
              <w:rPr>
                <w:rFonts w:ascii="Lato" w:hAnsi="Lato"/>
                <w:color w:val="auto"/>
                <w:szCs w:val="18"/>
              </w:rPr>
              <w:t xml:space="preserve">The ability </w:t>
            </w:r>
            <w:proofErr w:type="gramStart"/>
            <w:r w:rsidRPr="00345A4B">
              <w:rPr>
                <w:rFonts w:ascii="Lato" w:hAnsi="Lato"/>
                <w:color w:val="auto"/>
                <w:szCs w:val="18"/>
              </w:rPr>
              <w:t xml:space="preserve">to </w:t>
            </w:r>
            <w:r w:rsidR="00E45EFC" w:rsidRPr="00E45EFC">
              <w:rPr>
                <w:rFonts w:ascii="Lato" w:hAnsi="Lato"/>
                <w:color w:val="auto"/>
                <w:szCs w:val="18"/>
              </w:rPr>
              <w:t xml:space="preserve"> communicate</w:t>
            </w:r>
            <w:proofErr w:type="gramEnd"/>
            <w:r w:rsidR="00E45EFC" w:rsidRPr="00E45EFC">
              <w:rPr>
                <w:rFonts w:ascii="Lato" w:hAnsi="Lato"/>
                <w:color w:val="auto"/>
                <w:szCs w:val="18"/>
              </w:rPr>
              <w:t xml:space="preserve"> to all levels of the business</w:t>
            </w:r>
            <w:r w:rsidR="00B056E9">
              <w:rPr>
                <w:rFonts w:ascii="Lato" w:hAnsi="Lato"/>
                <w:color w:val="auto"/>
                <w:szCs w:val="18"/>
              </w:rPr>
              <w:t>.</w:t>
            </w:r>
            <w:r w:rsidR="00E45EFC" w:rsidRPr="00E45EFC">
              <w:rPr>
                <w:rFonts w:ascii="Lato" w:hAnsi="Lato"/>
                <w:color w:val="auto"/>
                <w:szCs w:val="18"/>
              </w:rPr>
              <w:t xml:space="preserve"> </w:t>
            </w:r>
          </w:p>
          <w:p w14:paraId="08450B1A" w14:textId="0AF52048" w:rsidR="00B65547" w:rsidRPr="00345A4B" w:rsidRDefault="00B65547" w:rsidP="00B65547">
            <w:pPr>
              <w:spacing w:after="0"/>
              <w:rPr>
                <w:rFonts w:ascii="Lato" w:hAnsi="Lato"/>
                <w:color w:val="auto"/>
                <w:szCs w:val="18"/>
              </w:rPr>
            </w:pPr>
            <w:r w:rsidRPr="00345A4B">
              <w:rPr>
                <w:rFonts w:ascii="Lato" w:hAnsi="Lato"/>
                <w:b/>
                <w:color w:val="auto"/>
                <w:szCs w:val="18"/>
              </w:rPr>
              <w:t>Change Management/Adaptability</w:t>
            </w:r>
            <w:r w:rsidRPr="00345A4B">
              <w:rPr>
                <w:rFonts w:ascii="Lato" w:hAnsi="Lato"/>
                <w:color w:val="auto"/>
                <w:szCs w:val="18"/>
              </w:rPr>
              <w:t xml:space="preserve"> – </w:t>
            </w:r>
            <w:r w:rsidR="005B282D">
              <w:rPr>
                <w:rFonts w:ascii="Lato" w:hAnsi="Lato"/>
                <w:color w:val="auto"/>
                <w:szCs w:val="18"/>
              </w:rPr>
              <w:t>M</w:t>
            </w:r>
            <w:r w:rsidRPr="00345A4B">
              <w:rPr>
                <w:rFonts w:ascii="Lato" w:hAnsi="Lato"/>
                <w:color w:val="auto"/>
                <w:szCs w:val="18"/>
              </w:rPr>
              <w:t>aintain e</w:t>
            </w:r>
            <w:r w:rsidRPr="00345A4B">
              <w:rPr>
                <w:rFonts w:ascii="Lato" w:hAnsi="Lato" w:cs="Calibri"/>
                <w:color w:val="auto"/>
                <w:szCs w:val="18"/>
              </w:rPr>
              <w:t>ﬀ</w:t>
            </w:r>
            <w:r w:rsidRPr="00345A4B">
              <w:rPr>
                <w:rFonts w:ascii="Lato" w:hAnsi="Lato"/>
                <w:color w:val="auto"/>
                <w:szCs w:val="18"/>
              </w:rPr>
              <w:t xml:space="preserve">ectiveness in changing </w:t>
            </w:r>
            <w:r w:rsidR="00190BC6">
              <w:rPr>
                <w:rFonts w:ascii="Lato" w:hAnsi="Lato"/>
                <w:color w:val="auto"/>
                <w:szCs w:val="18"/>
              </w:rPr>
              <w:t xml:space="preserve">business and </w:t>
            </w:r>
            <w:r w:rsidR="005C39D5">
              <w:rPr>
                <w:rFonts w:ascii="Lato" w:hAnsi="Lato"/>
                <w:color w:val="auto"/>
                <w:szCs w:val="18"/>
              </w:rPr>
              <w:t xml:space="preserve">technological </w:t>
            </w:r>
            <w:r w:rsidRPr="00345A4B">
              <w:rPr>
                <w:rFonts w:ascii="Lato" w:hAnsi="Lato"/>
                <w:color w:val="auto"/>
                <w:szCs w:val="18"/>
              </w:rPr>
              <w:t>environment</w:t>
            </w:r>
            <w:r w:rsidR="005C39D5">
              <w:rPr>
                <w:rFonts w:ascii="Lato" w:hAnsi="Lato"/>
                <w:color w:val="auto"/>
                <w:szCs w:val="18"/>
              </w:rPr>
              <w:t>s</w:t>
            </w:r>
            <w:r w:rsidRPr="00345A4B">
              <w:rPr>
                <w:rFonts w:ascii="Lato" w:hAnsi="Lato"/>
                <w:color w:val="auto"/>
                <w:szCs w:val="18"/>
              </w:rPr>
              <w:t>.</w:t>
            </w:r>
          </w:p>
          <w:p w14:paraId="1270AC2C" w14:textId="25BE3905" w:rsidR="00B65547" w:rsidRPr="00345A4B" w:rsidRDefault="00B65547" w:rsidP="00E61009">
            <w:pPr>
              <w:keepNext/>
              <w:rPr>
                <w:rFonts w:ascii="Lato" w:hAnsi="Lato"/>
                <w:color w:val="auto"/>
                <w:szCs w:val="18"/>
              </w:rPr>
            </w:pPr>
            <w:r w:rsidRPr="00AC49EC">
              <w:rPr>
                <w:rFonts w:ascii="Lato" w:hAnsi="Lato"/>
                <w:b/>
                <w:color w:val="auto"/>
                <w:szCs w:val="18"/>
              </w:rPr>
              <w:lastRenderedPageBreak/>
              <w:t>Business Awareness</w:t>
            </w:r>
            <w:r w:rsidRPr="00345A4B">
              <w:rPr>
                <w:rFonts w:ascii="Lato" w:hAnsi="Lato"/>
                <w:color w:val="auto"/>
                <w:szCs w:val="18"/>
              </w:rPr>
              <w:t xml:space="preserve"> </w:t>
            </w:r>
            <w:proofErr w:type="gramStart"/>
            <w:r w:rsidRPr="00345A4B">
              <w:rPr>
                <w:rFonts w:ascii="Lato" w:hAnsi="Lato"/>
                <w:color w:val="auto"/>
                <w:szCs w:val="18"/>
              </w:rPr>
              <w:t xml:space="preserve">– </w:t>
            </w:r>
            <w:r w:rsidR="00AC49EC" w:rsidRPr="00AC49EC">
              <w:rPr>
                <w:rFonts w:ascii="Lato" w:hAnsi="Lato"/>
                <w:color w:val="auto"/>
                <w:szCs w:val="18"/>
              </w:rPr>
              <w:t xml:space="preserve"> Exhibits</w:t>
            </w:r>
            <w:proofErr w:type="gramEnd"/>
            <w:r w:rsidR="00AC49EC" w:rsidRPr="00AC49EC">
              <w:rPr>
                <w:rFonts w:ascii="Lato" w:hAnsi="Lato"/>
                <w:color w:val="auto"/>
                <w:szCs w:val="18"/>
              </w:rPr>
              <w:t xml:space="preserve"> commercial awareness</w:t>
            </w:r>
          </w:p>
        </w:tc>
        <w:tc>
          <w:tcPr>
            <w:tcW w:w="1784" w:type="pct"/>
          </w:tcPr>
          <w:p w14:paraId="0789C8E3" w14:textId="77777777" w:rsidR="00B65547" w:rsidRPr="00345A4B" w:rsidRDefault="00B65547" w:rsidP="00B65547">
            <w:pPr>
              <w:rPr>
                <w:rFonts w:ascii="Lato" w:hAnsi="Lato"/>
                <w:color w:val="auto"/>
                <w:szCs w:val="18"/>
              </w:rPr>
            </w:pPr>
          </w:p>
        </w:tc>
      </w:tr>
      <w:tr w:rsidR="00B65547" w:rsidRPr="00345A4B" w14:paraId="3D5FEEBB" w14:textId="77777777" w:rsidTr="00CE7C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</w:trPr>
        <w:tc>
          <w:tcPr>
            <w:tcW w:w="1411" w:type="pct"/>
            <w:noWrap/>
          </w:tcPr>
          <w:p w14:paraId="17B8D933" w14:textId="1D43E978" w:rsidR="00B65547" w:rsidRPr="00345A4B" w:rsidRDefault="00B65547" w:rsidP="00B65547">
            <w:pPr>
              <w:rPr>
                <w:rFonts w:ascii="Lato" w:hAnsi="Lato"/>
                <w:b/>
                <w:color w:val="auto"/>
                <w:szCs w:val="18"/>
              </w:rPr>
            </w:pPr>
            <w:r w:rsidRPr="00345A4B">
              <w:rPr>
                <w:rFonts w:ascii="Lato" w:hAnsi="Lato"/>
                <w:b/>
                <w:color w:val="auto"/>
                <w:szCs w:val="18"/>
              </w:rPr>
              <w:t>Other job requirements</w:t>
            </w:r>
          </w:p>
        </w:tc>
        <w:tc>
          <w:tcPr>
            <w:tcW w:w="1805" w:type="pct"/>
          </w:tcPr>
          <w:p w14:paraId="2CEDF137" w14:textId="41DE5E17" w:rsidR="00B65547" w:rsidRPr="00345A4B" w:rsidRDefault="00B65547" w:rsidP="00B65547">
            <w:pPr>
              <w:spacing w:after="0"/>
              <w:rPr>
                <w:rFonts w:ascii="Lato" w:hAnsi="Lato"/>
                <w:color w:val="auto"/>
                <w:szCs w:val="18"/>
              </w:rPr>
            </w:pPr>
            <w:r w:rsidRPr="00345A4B">
              <w:rPr>
                <w:rFonts w:ascii="Lato" w:hAnsi="Lato"/>
                <w:color w:val="auto"/>
                <w:szCs w:val="18"/>
              </w:rPr>
              <w:t>Willing to undertake further training to fulfil the requirements of the role</w:t>
            </w:r>
          </w:p>
          <w:p w14:paraId="3F4B8C8B" w14:textId="197F0E3A" w:rsidR="00B65547" w:rsidRPr="00345A4B" w:rsidRDefault="00B65547" w:rsidP="00B65547">
            <w:pPr>
              <w:spacing w:after="0"/>
              <w:rPr>
                <w:rFonts w:ascii="Lato" w:hAnsi="Lato"/>
                <w:color w:val="auto"/>
                <w:szCs w:val="18"/>
              </w:rPr>
            </w:pPr>
            <w:r w:rsidRPr="00345A4B">
              <w:rPr>
                <w:rFonts w:ascii="Lato" w:hAnsi="Lato"/>
                <w:color w:val="auto"/>
                <w:szCs w:val="18"/>
              </w:rPr>
              <w:t>Willing to work additional hours to meet the demands of the role</w:t>
            </w:r>
          </w:p>
          <w:p w14:paraId="505B87DD" w14:textId="77777777" w:rsidR="00B65547" w:rsidRPr="00345A4B" w:rsidRDefault="00B65547" w:rsidP="00B65547">
            <w:pPr>
              <w:spacing w:after="0"/>
              <w:rPr>
                <w:rFonts w:ascii="Lato" w:hAnsi="Lato"/>
                <w:color w:val="auto"/>
                <w:szCs w:val="18"/>
              </w:rPr>
            </w:pPr>
            <w:r w:rsidRPr="00345A4B">
              <w:rPr>
                <w:rFonts w:ascii="Lato" w:hAnsi="Lato"/>
                <w:color w:val="auto"/>
                <w:szCs w:val="18"/>
              </w:rPr>
              <w:t>May be required to travel on company business ad-hoc basis</w:t>
            </w:r>
          </w:p>
          <w:p w14:paraId="29713E17" w14:textId="77777777" w:rsidR="00B65547" w:rsidRPr="00345A4B" w:rsidRDefault="00B65547" w:rsidP="00B65547">
            <w:pPr>
              <w:spacing w:after="0"/>
              <w:ind w:left="360"/>
              <w:rPr>
                <w:rFonts w:ascii="Lato" w:hAnsi="Lato"/>
                <w:color w:val="auto"/>
                <w:szCs w:val="18"/>
              </w:rPr>
            </w:pPr>
          </w:p>
        </w:tc>
        <w:tc>
          <w:tcPr>
            <w:tcW w:w="1784" w:type="pct"/>
          </w:tcPr>
          <w:p w14:paraId="7867B38C" w14:textId="77777777" w:rsidR="00B65547" w:rsidRPr="00345A4B" w:rsidRDefault="00B65547" w:rsidP="00B65547">
            <w:pPr>
              <w:rPr>
                <w:rFonts w:ascii="Lato" w:hAnsi="Lato"/>
                <w:color w:val="auto"/>
                <w:szCs w:val="18"/>
              </w:rPr>
            </w:pPr>
          </w:p>
        </w:tc>
      </w:tr>
    </w:tbl>
    <w:p w14:paraId="1D3243D1" w14:textId="2C607966" w:rsidR="00677ED9" w:rsidRDefault="00677ED9" w:rsidP="00A21D6E">
      <w:pPr>
        <w:shd w:val="clear" w:color="auto" w:fill="FFFFFF"/>
        <w:spacing w:after="0" w:line="377" w:lineRule="atLeast"/>
        <w:rPr>
          <w:rFonts w:ascii="Helvetica" w:eastAsia="Times New Roman" w:hAnsi="Helvetica" w:cs="Helvetica"/>
          <w:sz w:val="20"/>
          <w:szCs w:val="20"/>
          <w:lang w:eastAsia="en-GB"/>
        </w:rPr>
      </w:pPr>
    </w:p>
    <w:p w14:paraId="7DDE3AC8" w14:textId="77777777" w:rsidR="003F5D25" w:rsidRDefault="003F5D25" w:rsidP="003F5D25">
      <w:pPr>
        <w:pStyle w:val="Heading1"/>
        <w:spacing w:before="321"/>
        <w:ind w:left="134"/>
      </w:pPr>
      <w:r>
        <w:rPr>
          <w:color w:val="F94718"/>
        </w:rPr>
        <w:t>Job Levels</w:t>
      </w:r>
    </w:p>
    <w:p w14:paraId="518210ED" w14:textId="77777777" w:rsidR="003F5D25" w:rsidRDefault="003F5D25" w:rsidP="003F5D25">
      <w:pPr>
        <w:spacing w:before="3" w:after="1"/>
        <w:rPr>
          <w:b/>
          <w:sz w:val="23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792"/>
      </w:tblGrid>
      <w:tr w:rsidR="003F5D25" w14:paraId="54ACB252" w14:textId="77777777" w:rsidTr="008611B4">
        <w:trPr>
          <w:trHeight w:val="509"/>
        </w:trPr>
        <w:tc>
          <w:tcPr>
            <w:tcW w:w="3119" w:type="dxa"/>
          </w:tcPr>
          <w:p w14:paraId="05D0411F" w14:textId="77777777" w:rsidR="003F5D25" w:rsidRDefault="003F5D25" w:rsidP="008611B4">
            <w:pPr>
              <w:pStyle w:val="TableParagraph"/>
              <w:spacing w:before="60"/>
              <w:ind w:left="157"/>
              <w:rPr>
                <w:b/>
                <w:sz w:val="34"/>
              </w:rPr>
            </w:pPr>
            <w:r>
              <w:rPr>
                <w:b/>
                <w:color w:val="F94718"/>
                <w:sz w:val="34"/>
              </w:rPr>
              <w:t>Career Framework</w:t>
            </w:r>
          </w:p>
        </w:tc>
        <w:tc>
          <w:tcPr>
            <w:tcW w:w="6792" w:type="dxa"/>
          </w:tcPr>
          <w:p w14:paraId="215F00C1" w14:textId="77777777" w:rsidR="003F5D25" w:rsidRPr="00A318DA" w:rsidRDefault="003F5D25" w:rsidP="008611B4">
            <w:pPr>
              <w:pStyle w:val="TableParagraph"/>
              <w:spacing w:before="60"/>
              <w:ind w:left="157"/>
              <w:jc w:val="center"/>
              <w:rPr>
                <w:sz w:val="28"/>
                <w:szCs w:val="28"/>
              </w:rPr>
            </w:pPr>
            <w:r w:rsidRPr="000968FC">
              <w:rPr>
                <w:b/>
                <w:color w:val="F94718"/>
                <w:sz w:val="34"/>
              </w:rPr>
              <w:t>Experienced Professional</w:t>
            </w:r>
          </w:p>
        </w:tc>
      </w:tr>
      <w:tr w:rsidR="003F5D25" w14:paraId="3035A43E" w14:textId="77777777" w:rsidTr="008611B4">
        <w:trPr>
          <w:trHeight w:val="907"/>
        </w:trPr>
        <w:tc>
          <w:tcPr>
            <w:tcW w:w="3119" w:type="dxa"/>
          </w:tcPr>
          <w:p w14:paraId="0041D533" w14:textId="77777777" w:rsidR="003F5D25" w:rsidRDefault="003F5D25" w:rsidP="008611B4">
            <w:pPr>
              <w:pStyle w:val="TableParagraph"/>
              <w:spacing w:before="30"/>
              <w:ind w:left="157"/>
              <w:rPr>
                <w:b/>
                <w:color w:val="F94718"/>
                <w:sz w:val="34"/>
              </w:rPr>
            </w:pPr>
            <w:r>
              <w:rPr>
                <w:b/>
                <w:color w:val="F94718"/>
                <w:sz w:val="34"/>
              </w:rPr>
              <w:t>Definition</w:t>
            </w:r>
          </w:p>
        </w:tc>
        <w:tc>
          <w:tcPr>
            <w:tcW w:w="6792" w:type="dxa"/>
          </w:tcPr>
          <w:p w14:paraId="789CBE18" w14:textId="77777777" w:rsidR="003F5D25" w:rsidRPr="00314F0D" w:rsidRDefault="003F5D25" w:rsidP="008611B4">
            <w:pPr>
              <w:pStyle w:val="TableParagraph"/>
              <w:rPr>
                <w:sz w:val="28"/>
                <w:szCs w:val="28"/>
              </w:rPr>
            </w:pPr>
            <w:r w:rsidRPr="000968FC">
              <w:rPr>
                <w:sz w:val="28"/>
                <w:szCs w:val="28"/>
              </w:rPr>
              <w:t>Industry-experienced non-technical subject matter expert working in a senior capacity whether customer-facing or helping to develop professional colleagues</w:t>
            </w:r>
          </w:p>
        </w:tc>
      </w:tr>
      <w:tr w:rsidR="003F5D25" w14:paraId="56DF5F9D" w14:textId="77777777" w:rsidTr="008611B4">
        <w:trPr>
          <w:trHeight w:val="907"/>
        </w:trPr>
        <w:tc>
          <w:tcPr>
            <w:tcW w:w="3119" w:type="dxa"/>
          </w:tcPr>
          <w:p w14:paraId="14EABA9D" w14:textId="77777777" w:rsidR="003F5D25" w:rsidRDefault="003F5D25" w:rsidP="008611B4">
            <w:pPr>
              <w:pStyle w:val="TableParagraph"/>
              <w:spacing w:before="30"/>
              <w:ind w:left="157"/>
              <w:rPr>
                <w:b/>
                <w:sz w:val="34"/>
              </w:rPr>
            </w:pPr>
            <w:r>
              <w:rPr>
                <w:b/>
                <w:color w:val="F94718"/>
                <w:sz w:val="34"/>
              </w:rPr>
              <w:t>Contribution to Success</w:t>
            </w:r>
          </w:p>
        </w:tc>
        <w:tc>
          <w:tcPr>
            <w:tcW w:w="6792" w:type="dxa"/>
          </w:tcPr>
          <w:p w14:paraId="0C05D595" w14:textId="77777777" w:rsidR="003F5D25" w:rsidRPr="00A318DA" w:rsidRDefault="003F5D25" w:rsidP="008611B4">
            <w:pPr>
              <w:pStyle w:val="TableParagraph"/>
              <w:rPr>
                <w:sz w:val="28"/>
                <w:szCs w:val="28"/>
              </w:rPr>
            </w:pPr>
            <w:r w:rsidRPr="00314F0D">
              <w:rPr>
                <w:sz w:val="28"/>
                <w:szCs w:val="28"/>
              </w:rPr>
              <w:t xml:space="preserve">Implements operational plans that contribute to the results of their department. Typically focused on timescales of 3-6 months. Will manage costs and will look for efficiencies with their area of responsibility  </w:t>
            </w:r>
          </w:p>
        </w:tc>
      </w:tr>
      <w:tr w:rsidR="003F5D25" w14:paraId="023EC64D" w14:textId="77777777" w:rsidTr="008611B4">
        <w:trPr>
          <w:trHeight w:val="476"/>
        </w:trPr>
        <w:tc>
          <w:tcPr>
            <w:tcW w:w="3119" w:type="dxa"/>
          </w:tcPr>
          <w:p w14:paraId="5263E380" w14:textId="77777777" w:rsidR="003F5D25" w:rsidRDefault="003F5D25" w:rsidP="008611B4">
            <w:pPr>
              <w:pStyle w:val="TableParagraph"/>
              <w:spacing w:before="78" w:line="377" w:lineRule="exact"/>
              <w:ind w:left="157"/>
              <w:rPr>
                <w:b/>
                <w:sz w:val="34"/>
              </w:rPr>
            </w:pPr>
            <w:r>
              <w:rPr>
                <w:b/>
                <w:color w:val="F94718"/>
                <w:sz w:val="34"/>
              </w:rPr>
              <w:t>Communication</w:t>
            </w:r>
          </w:p>
        </w:tc>
        <w:tc>
          <w:tcPr>
            <w:tcW w:w="6792" w:type="dxa"/>
          </w:tcPr>
          <w:p w14:paraId="5D1B7AB1" w14:textId="77777777" w:rsidR="003F5D25" w:rsidRPr="00A318DA" w:rsidRDefault="003F5D25" w:rsidP="008611B4">
            <w:pPr>
              <w:pStyle w:val="TableParagraph"/>
              <w:rPr>
                <w:sz w:val="28"/>
                <w:szCs w:val="28"/>
              </w:rPr>
            </w:pPr>
            <w:r w:rsidRPr="00314F0D">
              <w:rPr>
                <w:sz w:val="28"/>
                <w:szCs w:val="28"/>
              </w:rPr>
              <w:t>Influences others to make favourable decisions, mostly within their function but sometimes without</w:t>
            </w:r>
          </w:p>
        </w:tc>
      </w:tr>
      <w:tr w:rsidR="003F5D25" w14:paraId="576F33D9" w14:textId="77777777" w:rsidTr="008611B4">
        <w:trPr>
          <w:trHeight w:val="476"/>
        </w:trPr>
        <w:tc>
          <w:tcPr>
            <w:tcW w:w="3119" w:type="dxa"/>
          </w:tcPr>
          <w:p w14:paraId="3D4A1DF6" w14:textId="77777777" w:rsidR="003F5D25" w:rsidRDefault="003F5D25" w:rsidP="008611B4">
            <w:pPr>
              <w:pStyle w:val="TableParagraph"/>
              <w:spacing w:before="53" w:line="403" w:lineRule="exact"/>
              <w:ind w:left="155"/>
              <w:rPr>
                <w:b/>
                <w:sz w:val="34"/>
              </w:rPr>
            </w:pPr>
            <w:r>
              <w:rPr>
                <w:b/>
                <w:color w:val="F94718"/>
                <w:sz w:val="34"/>
              </w:rPr>
              <w:t>Expertise</w:t>
            </w:r>
          </w:p>
        </w:tc>
        <w:tc>
          <w:tcPr>
            <w:tcW w:w="6792" w:type="dxa"/>
          </w:tcPr>
          <w:p w14:paraId="5F6C43BB" w14:textId="77777777" w:rsidR="003F5D25" w:rsidRPr="00A318DA" w:rsidRDefault="003F5D25" w:rsidP="008611B4">
            <w:pPr>
              <w:pStyle w:val="TableParagraph"/>
              <w:rPr>
                <w:sz w:val="28"/>
                <w:szCs w:val="28"/>
              </w:rPr>
            </w:pPr>
            <w:r w:rsidRPr="00314F0D">
              <w:rPr>
                <w:sz w:val="28"/>
                <w:szCs w:val="28"/>
              </w:rPr>
              <w:t>Has an in-depth knowledge in their own discipline and a basic knowledge of other supporting departments. Will usually a professional qualification</w:t>
            </w:r>
          </w:p>
        </w:tc>
      </w:tr>
      <w:tr w:rsidR="003F5D25" w14:paraId="5AB5C58F" w14:textId="77777777" w:rsidTr="008611B4">
        <w:trPr>
          <w:trHeight w:val="476"/>
        </w:trPr>
        <w:tc>
          <w:tcPr>
            <w:tcW w:w="3119" w:type="dxa"/>
          </w:tcPr>
          <w:p w14:paraId="602500A5" w14:textId="77777777" w:rsidR="003F5D25" w:rsidRDefault="003F5D25" w:rsidP="008611B4">
            <w:pPr>
              <w:pStyle w:val="TableParagraph"/>
              <w:spacing w:before="51" w:line="405" w:lineRule="exact"/>
              <w:ind w:left="155"/>
              <w:rPr>
                <w:b/>
                <w:sz w:val="34"/>
              </w:rPr>
            </w:pPr>
            <w:r>
              <w:rPr>
                <w:b/>
                <w:color w:val="F94718"/>
                <w:sz w:val="34"/>
              </w:rPr>
              <w:t>Leadership</w:t>
            </w:r>
          </w:p>
        </w:tc>
        <w:tc>
          <w:tcPr>
            <w:tcW w:w="6792" w:type="dxa"/>
          </w:tcPr>
          <w:p w14:paraId="06969A9A" w14:textId="77777777" w:rsidR="003F5D25" w:rsidRPr="00A318DA" w:rsidRDefault="003F5D25" w:rsidP="008611B4">
            <w:pPr>
              <w:pStyle w:val="TableParagraph"/>
              <w:rPr>
                <w:sz w:val="28"/>
                <w:szCs w:val="28"/>
              </w:rPr>
            </w:pPr>
            <w:r w:rsidRPr="00314F0D">
              <w:rPr>
                <w:sz w:val="28"/>
                <w:szCs w:val="28"/>
              </w:rPr>
              <w:t>Acts as a resource for their colleagues with less experience and may manage a small team but is primarily measured on their own contribution</w:t>
            </w:r>
          </w:p>
        </w:tc>
      </w:tr>
      <w:tr w:rsidR="003F5D25" w14:paraId="0EE4FB90" w14:textId="77777777" w:rsidTr="008611B4">
        <w:trPr>
          <w:trHeight w:val="476"/>
        </w:trPr>
        <w:tc>
          <w:tcPr>
            <w:tcW w:w="3119" w:type="dxa"/>
          </w:tcPr>
          <w:p w14:paraId="0A68E0F6" w14:textId="77777777" w:rsidR="003F5D25" w:rsidRDefault="003F5D25" w:rsidP="008611B4">
            <w:pPr>
              <w:pStyle w:val="TableParagraph"/>
              <w:spacing w:before="54" w:line="401" w:lineRule="exact"/>
              <w:ind w:left="155"/>
              <w:rPr>
                <w:b/>
                <w:sz w:val="34"/>
              </w:rPr>
            </w:pPr>
            <w:r>
              <w:rPr>
                <w:b/>
                <w:color w:val="F94718"/>
                <w:sz w:val="34"/>
              </w:rPr>
              <w:t>Values Statement</w:t>
            </w:r>
          </w:p>
        </w:tc>
        <w:tc>
          <w:tcPr>
            <w:tcW w:w="6792" w:type="dxa"/>
          </w:tcPr>
          <w:p w14:paraId="748AE0F5" w14:textId="77777777" w:rsidR="003F5D25" w:rsidRPr="00A318DA" w:rsidRDefault="003F5D25" w:rsidP="008611B4">
            <w:pPr>
              <w:pStyle w:val="TableParagraph"/>
              <w:rPr>
                <w:sz w:val="28"/>
                <w:szCs w:val="28"/>
              </w:rPr>
            </w:pPr>
            <w:r w:rsidRPr="00314F0D">
              <w:rPr>
                <w:sz w:val="28"/>
                <w:szCs w:val="28"/>
              </w:rPr>
              <w:t>Leads by example in displaying positive behaviours and instilling high performance within their teams, across the organisation and with customers</w:t>
            </w:r>
          </w:p>
        </w:tc>
      </w:tr>
    </w:tbl>
    <w:p w14:paraId="01936DCD" w14:textId="77777777" w:rsidR="003F5D25" w:rsidRDefault="003F5D25" w:rsidP="003F5D25">
      <w:pPr>
        <w:rPr>
          <w:b/>
          <w:sz w:val="20"/>
        </w:rPr>
      </w:pPr>
    </w:p>
    <w:p w14:paraId="0FE80494" w14:textId="77777777" w:rsidR="003F5D25" w:rsidRDefault="003F5D25" w:rsidP="003F5D25">
      <w:pPr>
        <w:rPr>
          <w:b/>
          <w:sz w:val="20"/>
        </w:rPr>
      </w:pPr>
    </w:p>
    <w:p w14:paraId="53045099" w14:textId="77777777" w:rsidR="003F5D25" w:rsidRDefault="003F5D25" w:rsidP="003F5D25">
      <w:pPr>
        <w:spacing w:before="11"/>
        <w:rPr>
          <w:b/>
          <w:sz w:val="23"/>
        </w:rPr>
      </w:pPr>
    </w:p>
    <w:p w14:paraId="16E582F9" w14:textId="77777777" w:rsidR="003F5D25" w:rsidRPr="00B65547" w:rsidRDefault="003F5D25" w:rsidP="00A21D6E">
      <w:pPr>
        <w:shd w:val="clear" w:color="auto" w:fill="FFFFFF"/>
        <w:spacing w:after="0" w:line="377" w:lineRule="atLeast"/>
        <w:rPr>
          <w:rFonts w:ascii="Helvetica" w:eastAsia="Times New Roman" w:hAnsi="Helvetica" w:cs="Helvetica"/>
          <w:sz w:val="20"/>
          <w:szCs w:val="20"/>
          <w:lang w:eastAsia="en-GB"/>
        </w:rPr>
      </w:pPr>
    </w:p>
    <w:sectPr w:rsidR="003F5D25" w:rsidRPr="00B65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45 Light">
    <w:altName w:val="Malgun Gothic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C77AE"/>
    <w:multiLevelType w:val="multilevel"/>
    <w:tmpl w:val="3FC6009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1406F9D"/>
    <w:multiLevelType w:val="multilevel"/>
    <w:tmpl w:val="2FAAE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6227C"/>
    <w:multiLevelType w:val="hybridMultilevel"/>
    <w:tmpl w:val="2ADA3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2C3E04"/>
    <w:multiLevelType w:val="multilevel"/>
    <w:tmpl w:val="26EA58C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A041358"/>
    <w:multiLevelType w:val="hybridMultilevel"/>
    <w:tmpl w:val="8DE04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F1E8C"/>
    <w:multiLevelType w:val="hybridMultilevel"/>
    <w:tmpl w:val="D618109A"/>
    <w:lvl w:ilvl="0" w:tplc="A3428B5C">
      <w:numFmt w:val="bullet"/>
      <w:lvlText w:val="-"/>
      <w:lvlJc w:val="left"/>
      <w:pPr>
        <w:ind w:left="720" w:hanging="360"/>
      </w:pPr>
      <w:rPr>
        <w:rFonts w:ascii="HelveticaNeue LT 45 Light" w:eastAsiaTheme="minorHAnsi" w:hAnsi="HelveticaNeue LT 45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D4933"/>
    <w:multiLevelType w:val="multilevel"/>
    <w:tmpl w:val="AB64B5C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B2E56D4"/>
    <w:multiLevelType w:val="hybridMultilevel"/>
    <w:tmpl w:val="9F96B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0508E"/>
    <w:multiLevelType w:val="hybridMultilevel"/>
    <w:tmpl w:val="B9B615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72FEB"/>
    <w:multiLevelType w:val="hybridMultilevel"/>
    <w:tmpl w:val="182A7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D18B2"/>
    <w:multiLevelType w:val="multilevel"/>
    <w:tmpl w:val="36E690D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09D141C"/>
    <w:multiLevelType w:val="multilevel"/>
    <w:tmpl w:val="512A2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43570FC"/>
    <w:multiLevelType w:val="multilevel"/>
    <w:tmpl w:val="DD98BD0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46996060">
    <w:abstractNumId w:val="1"/>
  </w:num>
  <w:num w:numId="2" w16cid:durableId="2071683669">
    <w:abstractNumId w:val="8"/>
  </w:num>
  <w:num w:numId="3" w16cid:durableId="2036996577">
    <w:abstractNumId w:val="7"/>
  </w:num>
  <w:num w:numId="4" w16cid:durableId="156582572">
    <w:abstractNumId w:val="4"/>
  </w:num>
  <w:num w:numId="5" w16cid:durableId="1657881117">
    <w:abstractNumId w:val="9"/>
  </w:num>
  <w:num w:numId="6" w16cid:durableId="262956465">
    <w:abstractNumId w:val="2"/>
  </w:num>
  <w:num w:numId="7" w16cid:durableId="328219061">
    <w:abstractNumId w:val="5"/>
  </w:num>
  <w:num w:numId="8" w16cid:durableId="1917393871">
    <w:abstractNumId w:val="11"/>
  </w:num>
  <w:num w:numId="9" w16cid:durableId="1020276611">
    <w:abstractNumId w:val="12"/>
  </w:num>
  <w:num w:numId="10" w16cid:durableId="1634601043">
    <w:abstractNumId w:val="3"/>
  </w:num>
  <w:num w:numId="11" w16cid:durableId="1992295329">
    <w:abstractNumId w:val="6"/>
  </w:num>
  <w:num w:numId="12" w16cid:durableId="629168951">
    <w:abstractNumId w:val="10"/>
  </w:num>
  <w:num w:numId="13" w16cid:durableId="74653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E0"/>
    <w:rsid w:val="0000580F"/>
    <w:rsid w:val="00054509"/>
    <w:rsid w:val="0005768C"/>
    <w:rsid w:val="00057F2B"/>
    <w:rsid w:val="00081777"/>
    <w:rsid w:val="000C3D87"/>
    <w:rsid w:val="000C47FB"/>
    <w:rsid w:val="000D7438"/>
    <w:rsid w:val="000E1945"/>
    <w:rsid w:val="000E33B8"/>
    <w:rsid w:val="00103F80"/>
    <w:rsid w:val="0011255F"/>
    <w:rsid w:val="00126005"/>
    <w:rsid w:val="0012748E"/>
    <w:rsid w:val="00147A35"/>
    <w:rsid w:val="00163BBF"/>
    <w:rsid w:val="00180ED9"/>
    <w:rsid w:val="00184932"/>
    <w:rsid w:val="00190BC6"/>
    <w:rsid w:val="001C4BEF"/>
    <w:rsid w:val="002071A8"/>
    <w:rsid w:val="00213D29"/>
    <w:rsid w:val="002145A5"/>
    <w:rsid w:val="0022332D"/>
    <w:rsid w:val="002336FE"/>
    <w:rsid w:val="002505AC"/>
    <w:rsid w:val="00257720"/>
    <w:rsid w:val="0026181B"/>
    <w:rsid w:val="0027709E"/>
    <w:rsid w:val="002A6434"/>
    <w:rsid w:val="002C2D81"/>
    <w:rsid w:val="002C6A53"/>
    <w:rsid w:val="002D7726"/>
    <w:rsid w:val="0030251D"/>
    <w:rsid w:val="00317A47"/>
    <w:rsid w:val="003370F3"/>
    <w:rsid w:val="00345A4B"/>
    <w:rsid w:val="00364E0E"/>
    <w:rsid w:val="00376040"/>
    <w:rsid w:val="00393A56"/>
    <w:rsid w:val="003B24FF"/>
    <w:rsid w:val="003C0A8C"/>
    <w:rsid w:val="003F26CB"/>
    <w:rsid w:val="003F5D25"/>
    <w:rsid w:val="00425891"/>
    <w:rsid w:val="004301D6"/>
    <w:rsid w:val="0043609D"/>
    <w:rsid w:val="00443494"/>
    <w:rsid w:val="004560E2"/>
    <w:rsid w:val="004624E5"/>
    <w:rsid w:val="004B65D2"/>
    <w:rsid w:val="004D4541"/>
    <w:rsid w:val="004F59E6"/>
    <w:rsid w:val="00503281"/>
    <w:rsid w:val="00513B9D"/>
    <w:rsid w:val="005346D7"/>
    <w:rsid w:val="005426CC"/>
    <w:rsid w:val="005613FD"/>
    <w:rsid w:val="00562F36"/>
    <w:rsid w:val="005703AE"/>
    <w:rsid w:val="005A3D4E"/>
    <w:rsid w:val="005B282D"/>
    <w:rsid w:val="005C39D5"/>
    <w:rsid w:val="005C4755"/>
    <w:rsid w:val="005D70F8"/>
    <w:rsid w:val="005E355F"/>
    <w:rsid w:val="005F117D"/>
    <w:rsid w:val="006134E2"/>
    <w:rsid w:val="00626E78"/>
    <w:rsid w:val="006311AA"/>
    <w:rsid w:val="00636A13"/>
    <w:rsid w:val="00646BB1"/>
    <w:rsid w:val="00657C1A"/>
    <w:rsid w:val="00677ED9"/>
    <w:rsid w:val="00692669"/>
    <w:rsid w:val="0069746F"/>
    <w:rsid w:val="006A000F"/>
    <w:rsid w:val="006A2A12"/>
    <w:rsid w:val="006A35B1"/>
    <w:rsid w:val="006B5E55"/>
    <w:rsid w:val="006C50A5"/>
    <w:rsid w:val="006C64D6"/>
    <w:rsid w:val="006E33D1"/>
    <w:rsid w:val="007009C2"/>
    <w:rsid w:val="00700A76"/>
    <w:rsid w:val="007059D7"/>
    <w:rsid w:val="007118AA"/>
    <w:rsid w:val="007174BB"/>
    <w:rsid w:val="007220B4"/>
    <w:rsid w:val="00750C73"/>
    <w:rsid w:val="007563DB"/>
    <w:rsid w:val="00756A31"/>
    <w:rsid w:val="00764528"/>
    <w:rsid w:val="0076643F"/>
    <w:rsid w:val="00776E1F"/>
    <w:rsid w:val="007A5B09"/>
    <w:rsid w:val="007B1384"/>
    <w:rsid w:val="007C7AD8"/>
    <w:rsid w:val="007D0892"/>
    <w:rsid w:val="007D29A1"/>
    <w:rsid w:val="007D4F4F"/>
    <w:rsid w:val="0081098C"/>
    <w:rsid w:val="0081628D"/>
    <w:rsid w:val="00821FC5"/>
    <w:rsid w:val="00827DD9"/>
    <w:rsid w:val="008343F5"/>
    <w:rsid w:val="00877823"/>
    <w:rsid w:val="0089320D"/>
    <w:rsid w:val="008A2102"/>
    <w:rsid w:val="008C5125"/>
    <w:rsid w:val="008D16FA"/>
    <w:rsid w:val="008D1CEC"/>
    <w:rsid w:val="008F266A"/>
    <w:rsid w:val="008F2DD4"/>
    <w:rsid w:val="008F7E27"/>
    <w:rsid w:val="00912296"/>
    <w:rsid w:val="0094777F"/>
    <w:rsid w:val="009511BB"/>
    <w:rsid w:val="00991620"/>
    <w:rsid w:val="009A5886"/>
    <w:rsid w:val="009A59F4"/>
    <w:rsid w:val="009A6638"/>
    <w:rsid w:val="009D1E94"/>
    <w:rsid w:val="009E65B9"/>
    <w:rsid w:val="009F5B86"/>
    <w:rsid w:val="009F63E8"/>
    <w:rsid w:val="00A04CFB"/>
    <w:rsid w:val="00A05EFB"/>
    <w:rsid w:val="00A21D6E"/>
    <w:rsid w:val="00A30ECE"/>
    <w:rsid w:val="00A54EB1"/>
    <w:rsid w:val="00A56E3A"/>
    <w:rsid w:val="00A66BB2"/>
    <w:rsid w:val="00A868AC"/>
    <w:rsid w:val="00AA0DBE"/>
    <w:rsid w:val="00AA1311"/>
    <w:rsid w:val="00AB0E25"/>
    <w:rsid w:val="00AC49EC"/>
    <w:rsid w:val="00AD5E77"/>
    <w:rsid w:val="00AE6938"/>
    <w:rsid w:val="00AF4378"/>
    <w:rsid w:val="00AF522D"/>
    <w:rsid w:val="00AF57CC"/>
    <w:rsid w:val="00B056E9"/>
    <w:rsid w:val="00B4245B"/>
    <w:rsid w:val="00B569A0"/>
    <w:rsid w:val="00B61A56"/>
    <w:rsid w:val="00B65547"/>
    <w:rsid w:val="00B76E8E"/>
    <w:rsid w:val="00B82D49"/>
    <w:rsid w:val="00B830AB"/>
    <w:rsid w:val="00B837E6"/>
    <w:rsid w:val="00B92553"/>
    <w:rsid w:val="00B963C0"/>
    <w:rsid w:val="00BA6ABA"/>
    <w:rsid w:val="00BB1C30"/>
    <w:rsid w:val="00BD23F9"/>
    <w:rsid w:val="00BD42D2"/>
    <w:rsid w:val="00BD4308"/>
    <w:rsid w:val="00C013E0"/>
    <w:rsid w:val="00C136F0"/>
    <w:rsid w:val="00C15EBF"/>
    <w:rsid w:val="00C265CB"/>
    <w:rsid w:val="00C439C0"/>
    <w:rsid w:val="00C45B8E"/>
    <w:rsid w:val="00C601E9"/>
    <w:rsid w:val="00C86FF2"/>
    <w:rsid w:val="00C943AC"/>
    <w:rsid w:val="00CA540C"/>
    <w:rsid w:val="00CE7C00"/>
    <w:rsid w:val="00D05D43"/>
    <w:rsid w:val="00D169B7"/>
    <w:rsid w:val="00D6753E"/>
    <w:rsid w:val="00D74162"/>
    <w:rsid w:val="00DB23EC"/>
    <w:rsid w:val="00DC570E"/>
    <w:rsid w:val="00DC68D1"/>
    <w:rsid w:val="00DC748A"/>
    <w:rsid w:val="00E00A00"/>
    <w:rsid w:val="00E047A7"/>
    <w:rsid w:val="00E10DD1"/>
    <w:rsid w:val="00E165DD"/>
    <w:rsid w:val="00E16870"/>
    <w:rsid w:val="00E27DAD"/>
    <w:rsid w:val="00E41652"/>
    <w:rsid w:val="00E42750"/>
    <w:rsid w:val="00E42913"/>
    <w:rsid w:val="00E45EFC"/>
    <w:rsid w:val="00E54B66"/>
    <w:rsid w:val="00E61009"/>
    <w:rsid w:val="00EA2D61"/>
    <w:rsid w:val="00ED2448"/>
    <w:rsid w:val="00EE6042"/>
    <w:rsid w:val="00EF4CD7"/>
    <w:rsid w:val="00EF6B38"/>
    <w:rsid w:val="00F02225"/>
    <w:rsid w:val="00F20873"/>
    <w:rsid w:val="00F275B9"/>
    <w:rsid w:val="00F45ACE"/>
    <w:rsid w:val="00F62BDE"/>
    <w:rsid w:val="00F66B47"/>
    <w:rsid w:val="00F76F60"/>
    <w:rsid w:val="00F80D3C"/>
    <w:rsid w:val="00F80EFD"/>
    <w:rsid w:val="00F94665"/>
    <w:rsid w:val="00F9687E"/>
    <w:rsid w:val="00FB19D7"/>
    <w:rsid w:val="00FC2245"/>
    <w:rsid w:val="00FC755E"/>
    <w:rsid w:val="00FC77EE"/>
    <w:rsid w:val="00FE2363"/>
    <w:rsid w:val="00FF13BF"/>
    <w:rsid w:val="00FF148C"/>
    <w:rsid w:val="00F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60699"/>
  <w15:chartTrackingRefBased/>
  <w15:docId w15:val="{732C64D6-7405-4BD4-BD95-CC8C4938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E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245"/>
    <w:pPr>
      <w:keepNext/>
      <w:keepLines/>
      <w:spacing w:before="160" w:after="120"/>
      <w:outlineLvl w:val="1"/>
    </w:pPr>
    <w:rPr>
      <w:rFonts w:ascii="HelveticaNeue LT 45 Light" w:eastAsiaTheme="majorEastAsia" w:hAnsi="HelveticaNeue LT 45 Light" w:cstheme="majorBidi"/>
      <w:color w:val="71727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ttlefishHorizontalTable">
    <w:name w:val="Littlefish Horizontal Table"/>
    <w:basedOn w:val="TableNormal"/>
    <w:uiPriority w:val="99"/>
    <w:rsid w:val="0022332D"/>
    <w:pPr>
      <w:spacing w:after="0" w:line="240" w:lineRule="auto"/>
    </w:pPr>
    <w:tblPr>
      <w:tblStyleRowBandSize w:val="1"/>
    </w:tblPr>
    <w:tblStylePr w:type="firstRow">
      <w:pPr>
        <w:wordWrap/>
        <w:spacing w:beforeLines="0" w:before="100" w:beforeAutospacing="0" w:afterLines="0" w:after="100" w:afterAutospacing="0"/>
      </w:pPr>
      <w:rPr>
        <w:rFonts w:ascii="HelveticaNeue LT 55 Roman" w:hAnsi="HelveticaNeue LT 55 Roman"/>
        <w:b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A4616"/>
      </w:tcPr>
    </w:tblStylePr>
    <w:tblStylePr w:type="band1Horz">
      <w:pPr>
        <w:wordWrap/>
        <w:spacing w:beforeLines="0" w:before="100" w:beforeAutospacing="0" w:afterLines="0" w:after="100" w:afterAutospacing="0"/>
      </w:pPr>
      <w:rPr>
        <w:rFonts w:ascii="HelveticaNeue LT 45 Light" w:hAnsi="HelveticaNeue LT 45 Light"/>
        <w:color w:val="000000" w:themeColor="text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BEBEB"/>
      </w:tcPr>
    </w:tblStylePr>
    <w:tblStylePr w:type="band2Horz">
      <w:pPr>
        <w:wordWrap/>
        <w:spacing w:beforeLines="0" w:before="100" w:beforeAutospacing="0" w:afterLines="0" w:after="100" w:afterAutospacing="0"/>
      </w:pPr>
      <w:rPr>
        <w:rFonts w:ascii="HelveticaNeue LT 45 Light" w:hAnsi="HelveticaNeue LT 45 Light"/>
        <w:color w:val="000000" w:themeColor="text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3D3D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C2245"/>
    <w:rPr>
      <w:rFonts w:ascii="HelveticaNeue LT 45 Light" w:eastAsiaTheme="majorEastAsia" w:hAnsi="HelveticaNeue LT 45 Light" w:cstheme="majorBidi"/>
      <w:color w:val="717271"/>
      <w:sz w:val="32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66B47"/>
    <w:pPr>
      <w:spacing w:after="0" w:line="180" w:lineRule="auto"/>
      <w:contextualSpacing/>
    </w:pPr>
    <w:rPr>
      <w:rFonts w:ascii="HelveticaNeue LT 45 Light" w:eastAsiaTheme="majorEastAsia" w:hAnsi="HelveticaNeue LT 45 Light" w:cstheme="majorBidi"/>
      <w:color w:val="FA4616"/>
      <w:sz w:val="156"/>
      <w:szCs w:val="172"/>
    </w:rPr>
  </w:style>
  <w:style w:type="character" w:customStyle="1" w:styleId="TitleChar">
    <w:name w:val="Title Char"/>
    <w:basedOn w:val="DefaultParagraphFont"/>
    <w:link w:val="Title"/>
    <w:uiPriority w:val="10"/>
    <w:rsid w:val="00F66B47"/>
    <w:rPr>
      <w:rFonts w:ascii="HelveticaNeue LT 45 Light" w:eastAsiaTheme="majorEastAsia" w:hAnsi="HelveticaNeue LT 45 Light" w:cstheme="majorBidi"/>
      <w:color w:val="FA4616"/>
      <w:sz w:val="156"/>
      <w:szCs w:val="1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245"/>
    <w:pPr>
      <w:numPr>
        <w:ilvl w:val="1"/>
      </w:numPr>
      <w:spacing w:after="0" w:line="180" w:lineRule="auto"/>
    </w:pPr>
    <w:rPr>
      <w:rFonts w:ascii="HelveticaNeue LT 45 Light" w:eastAsiaTheme="minorEastAsia" w:hAnsi="HelveticaNeue LT 45 Light"/>
      <w:sz w:val="160"/>
    </w:rPr>
  </w:style>
  <w:style w:type="character" w:customStyle="1" w:styleId="SubtitleChar">
    <w:name w:val="Subtitle Char"/>
    <w:basedOn w:val="DefaultParagraphFont"/>
    <w:link w:val="Subtitle"/>
    <w:uiPriority w:val="11"/>
    <w:rsid w:val="00FC2245"/>
    <w:rPr>
      <w:rFonts w:ascii="HelveticaNeue LT 45 Light" w:eastAsiaTheme="minorEastAsia" w:hAnsi="HelveticaNeue LT 45 Light"/>
      <w:sz w:val="160"/>
    </w:rPr>
  </w:style>
  <w:style w:type="character" w:customStyle="1" w:styleId="Heading1Char">
    <w:name w:val="Heading 1 Char"/>
    <w:basedOn w:val="DefaultParagraphFont"/>
    <w:link w:val="Heading1"/>
    <w:uiPriority w:val="9"/>
    <w:rsid w:val="00B76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F2D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C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F5D25"/>
    <w:pPr>
      <w:widowControl w:val="0"/>
      <w:autoSpaceDE w:val="0"/>
      <w:autoSpaceDN w:val="0"/>
      <w:spacing w:after="0" w:line="240" w:lineRule="auto"/>
    </w:pPr>
    <w:rPr>
      <w:rFonts w:ascii="Lato" w:eastAsia="Lato" w:hAnsi="Lato" w:cs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7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f7a2ca6-88d5-461d-b05b-e60ed0c7c927}" enabled="0" method="" siteId="{4f7a2ca6-88d5-461d-b05b-e60ed0c7c9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Maraio</dc:creator>
  <cp:keywords/>
  <dc:description/>
  <cp:lastModifiedBy>Sarah Shardlow</cp:lastModifiedBy>
  <cp:revision>2</cp:revision>
  <dcterms:created xsi:type="dcterms:W3CDTF">2024-12-12T12:10:00Z</dcterms:created>
  <dcterms:modified xsi:type="dcterms:W3CDTF">2024-12-12T12:10:00Z</dcterms:modified>
</cp:coreProperties>
</file>